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color w:val="auto"/>
          <w:sz w:val="44"/>
          <w:szCs w:val="44"/>
        </w:rPr>
      </w:pPr>
      <w:bookmarkStart w:id="0" w:name="_GoBack"/>
      <w:r>
        <w:rPr>
          <w:rFonts w:hint="eastAsia" w:asciiTheme="majorEastAsia" w:hAnsiTheme="majorEastAsia" w:eastAsiaTheme="majorEastAsia"/>
          <w:b/>
          <w:bCs/>
          <w:color w:val="auto"/>
          <w:sz w:val="44"/>
          <w:szCs w:val="44"/>
        </w:rPr>
        <w:t>襄阳市科协项目实施管理办法</w:t>
      </w:r>
    </w:p>
    <w:p>
      <w:pPr>
        <w:rPr>
          <w:rFonts w:ascii="仿宋" w:hAnsi="仿宋" w:eastAsia="仿宋"/>
          <w:color w:val="auto"/>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第一章 总则</w:t>
      </w:r>
    </w:p>
    <w:p>
      <w:pPr>
        <w:pStyle w:val="3"/>
        <w:widowControl/>
        <w:spacing w:before="16" w:beforeAutospacing="0" w:after="16" w:afterAutospacing="0" w:line="450" w:lineRule="atLeast"/>
        <w:ind w:left="16" w:right="16" w:firstLine="640" w:firstLineChars="200"/>
        <w:rPr>
          <w:rFonts w:hint="default" w:ascii="仿宋" w:hAnsi="仿宋" w:eastAsia="仿宋"/>
          <w:b w:val="0"/>
          <w:color w:val="auto"/>
          <w:kern w:val="2"/>
          <w:sz w:val="32"/>
          <w:szCs w:val="32"/>
        </w:rPr>
      </w:pPr>
      <w:r>
        <w:rPr>
          <w:rFonts w:ascii="黑体" w:hAnsi="黑体" w:eastAsia="黑体"/>
          <w:b w:val="0"/>
          <w:color w:val="auto"/>
          <w:sz w:val="32"/>
          <w:szCs w:val="32"/>
        </w:rPr>
        <w:t>第一条</w:t>
      </w:r>
      <w:r>
        <w:rPr>
          <w:rFonts w:ascii="仿宋" w:hAnsi="仿宋" w:eastAsia="仿宋"/>
          <w:b w:val="0"/>
          <w:color w:val="auto"/>
          <w:sz w:val="32"/>
          <w:szCs w:val="32"/>
        </w:rPr>
        <w:t xml:space="preserve">  </w:t>
      </w:r>
      <w:r>
        <w:rPr>
          <w:rFonts w:ascii="仿宋" w:hAnsi="仿宋" w:eastAsia="仿宋"/>
          <w:b w:val="0"/>
          <w:color w:val="auto"/>
          <w:kern w:val="2"/>
          <w:sz w:val="32"/>
          <w:szCs w:val="32"/>
        </w:rPr>
        <w:t>为</w:t>
      </w:r>
      <w:r>
        <w:rPr>
          <w:rFonts w:hint="eastAsia" w:ascii="仿宋" w:hAnsi="仿宋" w:eastAsia="仿宋"/>
          <w:b w:val="0"/>
          <w:color w:val="auto"/>
          <w:kern w:val="2"/>
          <w:sz w:val="32"/>
          <w:szCs w:val="32"/>
          <w:lang w:eastAsia="zh-CN"/>
        </w:rPr>
        <w:t>强化襄阳都市圈建设的科技支撑，进一步</w:t>
      </w:r>
      <w:r>
        <w:rPr>
          <w:rFonts w:ascii="仿宋" w:hAnsi="仿宋" w:eastAsia="仿宋"/>
          <w:b w:val="0"/>
          <w:color w:val="auto"/>
          <w:kern w:val="2"/>
          <w:sz w:val="32"/>
          <w:szCs w:val="32"/>
        </w:rPr>
        <w:t>规范市科协项目实施管理，提高财政资金使用效益，根据有关法律法规规章和市科协财务管理制度，结合市科协项目实施管理的实际情况，制定本办法。</w:t>
      </w:r>
    </w:p>
    <w:p>
      <w:pPr>
        <w:ind w:firstLine="640" w:firstLineChars="200"/>
        <w:rPr>
          <w:rFonts w:ascii="仿宋" w:hAnsi="仿宋" w:eastAsia="仿宋"/>
          <w:color w:val="auto"/>
          <w:sz w:val="32"/>
          <w:szCs w:val="32"/>
        </w:rPr>
      </w:pPr>
      <w:r>
        <w:rPr>
          <w:rFonts w:hint="eastAsia" w:ascii="黑体" w:hAnsi="黑体" w:eastAsia="黑体"/>
          <w:color w:val="auto"/>
          <w:sz w:val="32"/>
          <w:szCs w:val="32"/>
        </w:rPr>
        <w:t>第二条</w:t>
      </w:r>
      <w:r>
        <w:rPr>
          <w:rFonts w:hint="eastAsia" w:ascii="仿宋" w:hAnsi="仿宋" w:eastAsia="仿宋"/>
          <w:color w:val="auto"/>
          <w:sz w:val="32"/>
          <w:szCs w:val="32"/>
        </w:rPr>
        <w:t xml:space="preserve">  本办法所指的项目是市科协发布的为推动科协事业改革发展、科学技术普及和科技创新给予资金资助的项目。</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市科协政府采购项目、定向合作项目、科技人才定向培育项目、机关自身建设和维持运转的非业务性项目等，不适用本办法。</w:t>
      </w:r>
    </w:p>
    <w:p>
      <w:pPr>
        <w:ind w:firstLine="640" w:firstLineChars="200"/>
        <w:rPr>
          <w:rFonts w:ascii="仿宋" w:hAnsi="仿宋" w:eastAsia="仿宋"/>
          <w:color w:val="auto"/>
          <w:sz w:val="32"/>
          <w:szCs w:val="32"/>
          <w:u w:val="single"/>
        </w:rPr>
      </w:pPr>
      <w:r>
        <w:rPr>
          <w:rFonts w:hint="eastAsia" w:ascii="黑体" w:hAnsi="黑体" w:eastAsia="黑体"/>
          <w:color w:val="auto"/>
          <w:sz w:val="32"/>
          <w:szCs w:val="32"/>
        </w:rPr>
        <w:t>第三条</w:t>
      </w:r>
      <w:r>
        <w:rPr>
          <w:rFonts w:hint="eastAsia" w:ascii="仿宋" w:hAnsi="仿宋" w:eastAsia="仿宋"/>
          <w:color w:val="auto"/>
          <w:sz w:val="32"/>
          <w:szCs w:val="32"/>
        </w:rPr>
        <w:t xml:space="preserve">  项目实施管理遵循以下原则：</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（一）惠民利企，突出实效；</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（二）公开公正，程序规范；</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（三）节约资金，</w:t>
      </w:r>
      <w:r>
        <w:rPr>
          <w:rFonts w:hint="eastAsia" w:ascii="仿宋" w:hAnsi="仿宋" w:eastAsia="仿宋"/>
          <w:color w:val="auto"/>
          <w:sz w:val="32"/>
          <w:szCs w:val="32"/>
          <w:lang w:eastAsia="zh-CN"/>
        </w:rPr>
        <w:t>追</w:t>
      </w:r>
      <w:r>
        <w:rPr>
          <w:rFonts w:hint="eastAsia" w:ascii="仿宋" w:hAnsi="仿宋" w:eastAsia="仿宋"/>
          <w:color w:val="auto"/>
          <w:sz w:val="32"/>
          <w:szCs w:val="32"/>
        </w:rPr>
        <w:t>求效率；</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（四）依法依规，全程监督。</w:t>
      </w:r>
    </w:p>
    <w:p>
      <w:pPr>
        <w:ind w:firstLine="640" w:firstLineChars="200"/>
        <w:rPr>
          <w:rFonts w:ascii="仿宋" w:hAnsi="仿宋" w:eastAsia="仿宋"/>
          <w:color w:val="auto"/>
          <w:sz w:val="32"/>
          <w:szCs w:val="32"/>
        </w:rPr>
      </w:pPr>
      <w:r>
        <w:rPr>
          <w:rFonts w:hint="eastAsia" w:ascii="黑体" w:hAnsi="黑体" w:eastAsia="黑体"/>
          <w:color w:val="auto"/>
          <w:sz w:val="32"/>
          <w:szCs w:val="32"/>
        </w:rPr>
        <w:t>第四条</w:t>
      </w:r>
      <w:r>
        <w:rPr>
          <w:rFonts w:hint="eastAsia" w:ascii="仿宋" w:hAnsi="仿宋" w:eastAsia="仿宋"/>
          <w:color w:val="auto"/>
          <w:sz w:val="32"/>
          <w:szCs w:val="32"/>
        </w:rPr>
        <w:t xml:space="preserve">  市科协项目资金为资助性质。项目实施主体应保证专款专用</w:t>
      </w:r>
      <w:r>
        <w:rPr>
          <w:rFonts w:hint="eastAsia" w:ascii="仿宋" w:hAnsi="仿宋" w:eastAsia="仿宋"/>
          <w:color w:val="auto"/>
          <w:sz w:val="32"/>
          <w:szCs w:val="32"/>
          <w:lang w:eastAsia="zh-CN"/>
        </w:rPr>
        <w:t>，据实列支</w:t>
      </w:r>
      <w:r>
        <w:rPr>
          <w:rFonts w:hint="eastAsia" w:ascii="仿宋" w:hAnsi="仿宋" w:eastAsia="仿宋"/>
          <w:color w:val="auto"/>
          <w:sz w:val="32"/>
          <w:szCs w:val="32"/>
        </w:rPr>
        <w:t>。</w:t>
      </w:r>
    </w:p>
    <w:p>
      <w:pPr>
        <w:ind w:firstLine="640" w:firstLineChars="200"/>
        <w:rPr>
          <w:rFonts w:ascii="仿宋" w:hAnsi="仿宋" w:eastAsia="仿宋" w:cs="Times New Roman"/>
          <w:color w:val="auto"/>
          <w:sz w:val="32"/>
          <w:szCs w:val="32"/>
        </w:rPr>
      </w:pPr>
      <w:r>
        <w:rPr>
          <w:rFonts w:hint="eastAsia" w:ascii="黑体" w:hAnsi="黑体" w:eastAsia="黑体"/>
          <w:color w:val="auto"/>
          <w:sz w:val="32"/>
          <w:szCs w:val="32"/>
        </w:rPr>
        <w:t>第五条</w:t>
      </w:r>
      <w:r>
        <w:rPr>
          <w:rFonts w:hint="eastAsia" w:ascii="仿宋" w:hAnsi="仿宋" w:eastAsia="仿宋"/>
          <w:color w:val="auto"/>
          <w:sz w:val="32"/>
          <w:szCs w:val="32"/>
        </w:rPr>
        <w:t xml:space="preserve">  项目实施实行市科协各部门提前</w:t>
      </w:r>
      <w:r>
        <w:rPr>
          <w:rFonts w:hint="eastAsia" w:ascii="仿宋" w:hAnsi="仿宋" w:eastAsia="仿宋" w:cs="Times New Roman"/>
          <w:color w:val="auto"/>
          <w:sz w:val="32"/>
          <w:szCs w:val="32"/>
        </w:rPr>
        <w:t>谋划、领导班子集体决策、项目主体组织实施、分管领导主抓督导、责任部室协调推进、综合部室评估问效、纪检监察全程监督的分工负责机制。</w:t>
      </w:r>
    </w:p>
    <w:p>
      <w:pPr>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市科协与其他</w:t>
      </w:r>
      <w:r>
        <w:rPr>
          <w:rFonts w:hint="eastAsia" w:ascii="仿宋" w:hAnsi="仿宋" w:eastAsia="仿宋" w:cs="Times New Roman"/>
          <w:color w:val="auto"/>
          <w:sz w:val="32"/>
          <w:szCs w:val="32"/>
          <w:lang w:eastAsia="zh-CN"/>
        </w:rPr>
        <w:t>单位</w:t>
      </w:r>
      <w:r>
        <w:rPr>
          <w:rFonts w:hint="eastAsia" w:ascii="仿宋" w:hAnsi="仿宋" w:eastAsia="仿宋" w:cs="Times New Roman"/>
          <w:color w:val="auto"/>
          <w:sz w:val="32"/>
          <w:szCs w:val="32"/>
        </w:rPr>
        <w:t>共同决定实施的项目，在项目立项、发布、申报、评审、决定、公示、实施、验收等各环节，在执行本办法的同时，还应遵</w:t>
      </w:r>
      <w:r>
        <w:rPr>
          <w:rFonts w:hint="eastAsia" w:ascii="仿宋" w:hAnsi="仿宋" w:eastAsia="仿宋" w:cs="Times New Roman"/>
          <w:color w:val="auto"/>
          <w:sz w:val="32"/>
          <w:szCs w:val="32"/>
          <w:lang w:eastAsia="zh-CN"/>
        </w:rPr>
        <w:t>循</w:t>
      </w:r>
      <w:r>
        <w:rPr>
          <w:rFonts w:hint="eastAsia" w:ascii="仿宋" w:hAnsi="仿宋" w:eastAsia="仿宋" w:cs="Times New Roman"/>
          <w:color w:val="auto"/>
          <w:sz w:val="32"/>
          <w:szCs w:val="32"/>
        </w:rPr>
        <w:t>相关</w:t>
      </w:r>
      <w:r>
        <w:rPr>
          <w:rFonts w:hint="eastAsia" w:ascii="仿宋" w:hAnsi="仿宋" w:eastAsia="仿宋" w:cs="Times New Roman"/>
          <w:color w:val="auto"/>
          <w:sz w:val="32"/>
          <w:szCs w:val="32"/>
          <w:lang w:eastAsia="zh-CN"/>
        </w:rPr>
        <w:t>单位的</w:t>
      </w:r>
      <w:r>
        <w:rPr>
          <w:rFonts w:hint="eastAsia" w:ascii="仿宋" w:hAnsi="仿宋" w:eastAsia="仿宋" w:cs="Times New Roman"/>
          <w:color w:val="auto"/>
          <w:sz w:val="32"/>
          <w:szCs w:val="32"/>
        </w:rPr>
        <w:t>有关规定。</w:t>
      </w:r>
    </w:p>
    <w:p>
      <w:pPr>
        <w:numPr>
          <w:ilvl w:val="0"/>
          <w:numId w:val="0"/>
        </w:numPr>
        <w:ind w:firstLine="640" w:firstLineChars="200"/>
        <w:rPr>
          <w:rFonts w:hint="eastAsia" w:ascii="仿宋" w:hAnsi="仿宋" w:eastAsia="仿宋"/>
          <w:color w:val="auto"/>
          <w:sz w:val="32"/>
          <w:szCs w:val="32"/>
        </w:rPr>
      </w:pPr>
      <w:r>
        <w:rPr>
          <w:rFonts w:hint="eastAsia" w:ascii="方正黑体_GBK" w:hAnsi="方正黑体_GBK" w:eastAsia="方正黑体_GBK" w:cs="方正黑体_GBK"/>
          <w:color w:val="auto"/>
          <w:sz w:val="32"/>
          <w:szCs w:val="32"/>
          <w:lang w:eastAsia="zh-CN"/>
        </w:rPr>
        <w:t>第六条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直接承担项目实施工作的企事业单位、</w:t>
      </w:r>
      <w:r>
        <w:rPr>
          <w:rFonts w:hint="eastAsia" w:ascii="仿宋" w:hAnsi="仿宋" w:eastAsia="仿宋"/>
          <w:color w:val="auto"/>
          <w:sz w:val="32"/>
          <w:szCs w:val="32"/>
        </w:rPr>
        <w:t>科</w:t>
      </w:r>
      <w:r>
        <w:rPr>
          <w:rFonts w:hint="eastAsia" w:ascii="仿宋" w:hAnsi="仿宋" w:eastAsia="仿宋"/>
          <w:color w:val="auto"/>
          <w:sz w:val="32"/>
          <w:szCs w:val="32"/>
          <w:lang w:eastAsia="zh-CN"/>
        </w:rPr>
        <w:t>技社团</w:t>
      </w:r>
      <w:r>
        <w:rPr>
          <w:rFonts w:hint="eastAsia" w:ascii="仿宋" w:hAnsi="仿宋" w:eastAsia="仿宋"/>
          <w:color w:val="auto"/>
          <w:sz w:val="32"/>
          <w:szCs w:val="32"/>
        </w:rPr>
        <w:t>、城乡社区</w:t>
      </w:r>
      <w:r>
        <w:rPr>
          <w:rFonts w:hint="eastAsia" w:ascii="仿宋" w:hAnsi="仿宋" w:eastAsia="仿宋"/>
          <w:color w:val="auto"/>
          <w:sz w:val="32"/>
          <w:szCs w:val="32"/>
          <w:lang w:eastAsia="zh-CN"/>
        </w:rPr>
        <w:t>（村）、其他市场主体</w:t>
      </w:r>
      <w:r>
        <w:rPr>
          <w:rFonts w:hint="eastAsia" w:ascii="仿宋" w:hAnsi="仿宋" w:eastAsia="仿宋"/>
          <w:color w:val="auto"/>
          <w:sz w:val="32"/>
          <w:szCs w:val="32"/>
        </w:rPr>
        <w:t>是项目实施主体。</w:t>
      </w:r>
    </w:p>
    <w:p>
      <w:pPr>
        <w:numPr>
          <w:ilvl w:val="0"/>
          <w:numId w:val="0"/>
        </w:num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项目实施主体</w:t>
      </w:r>
      <w:r>
        <w:rPr>
          <w:rFonts w:hint="eastAsia" w:ascii="仿宋" w:hAnsi="仿宋" w:eastAsia="仿宋"/>
          <w:color w:val="auto"/>
          <w:sz w:val="32"/>
          <w:szCs w:val="32"/>
          <w:lang w:eastAsia="zh-CN"/>
        </w:rPr>
        <w:t>应</w:t>
      </w:r>
      <w:r>
        <w:rPr>
          <w:rFonts w:hint="eastAsia" w:ascii="仿宋" w:hAnsi="仿宋" w:eastAsia="仿宋"/>
          <w:color w:val="auto"/>
          <w:sz w:val="32"/>
          <w:szCs w:val="32"/>
        </w:rPr>
        <w:t>与项目申报</w:t>
      </w:r>
      <w:r>
        <w:rPr>
          <w:rFonts w:hint="eastAsia" w:ascii="仿宋" w:hAnsi="仿宋" w:eastAsia="仿宋"/>
          <w:color w:val="auto"/>
          <w:sz w:val="32"/>
          <w:szCs w:val="32"/>
          <w:lang w:eastAsia="zh-CN"/>
        </w:rPr>
        <w:t>主体一</w:t>
      </w:r>
      <w:r>
        <w:rPr>
          <w:rFonts w:hint="eastAsia" w:ascii="仿宋" w:hAnsi="仿宋" w:eastAsia="仿宋"/>
          <w:color w:val="auto"/>
          <w:sz w:val="32"/>
          <w:szCs w:val="32"/>
          <w:lang w:eastAsia="zh-CN"/>
        </w:rPr>
        <w:t>致</w:t>
      </w:r>
      <w:r>
        <w:rPr>
          <w:rFonts w:hint="eastAsia" w:ascii="仿宋" w:hAnsi="仿宋" w:eastAsia="仿宋"/>
          <w:color w:val="auto"/>
          <w:sz w:val="32"/>
          <w:szCs w:val="32"/>
        </w:rPr>
        <w:t>。几个申报</w:t>
      </w:r>
      <w:r>
        <w:rPr>
          <w:rFonts w:hint="eastAsia" w:ascii="仿宋" w:hAnsi="仿宋" w:eastAsia="仿宋"/>
          <w:color w:val="auto"/>
          <w:sz w:val="32"/>
          <w:szCs w:val="32"/>
          <w:lang w:eastAsia="zh-CN"/>
        </w:rPr>
        <w:t>主体</w:t>
      </w:r>
      <w:r>
        <w:rPr>
          <w:rFonts w:hint="eastAsia" w:ascii="仿宋" w:hAnsi="仿宋" w:eastAsia="仿宋"/>
          <w:color w:val="auto"/>
          <w:sz w:val="32"/>
          <w:szCs w:val="32"/>
        </w:rPr>
        <w:t>联合申报同一项目的，应明确一个牵头</w:t>
      </w:r>
      <w:r>
        <w:rPr>
          <w:rFonts w:hint="eastAsia" w:ascii="仿宋" w:hAnsi="仿宋" w:eastAsia="仿宋"/>
          <w:color w:val="auto"/>
          <w:sz w:val="32"/>
          <w:szCs w:val="32"/>
          <w:lang w:eastAsia="zh-CN"/>
        </w:rPr>
        <w:t>单位</w:t>
      </w:r>
      <w:r>
        <w:rPr>
          <w:rFonts w:hint="eastAsia" w:ascii="仿宋" w:hAnsi="仿宋" w:eastAsia="仿宋"/>
          <w:color w:val="auto"/>
          <w:sz w:val="32"/>
          <w:szCs w:val="32"/>
        </w:rPr>
        <w:t>。</w:t>
      </w:r>
      <w:r>
        <w:rPr>
          <w:rFonts w:hint="eastAsia" w:ascii="仿宋" w:hAnsi="仿宋" w:eastAsia="仿宋"/>
          <w:color w:val="auto"/>
          <w:sz w:val="32"/>
          <w:szCs w:val="32"/>
          <w:lang w:eastAsia="zh-CN"/>
        </w:rPr>
        <w:t>不得将一个项目拆分为多个项目，或者将一个项目的工作量计入另一个项目。</w:t>
      </w:r>
    </w:p>
    <w:p>
      <w:pPr>
        <w:numPr>
          <w:ilvl w:val="0"/>
          <w:numId w:val="0"/>
        </w:numPr>
        <w:ind w:firstLine="640" w:firstLineChars="200"/>
        <w:rPr>
          <w:rFonts w:hint="eastAsia"/>
          <w:color w:val="auto"/>
          <w:lang w:eastAsia="zh-CN"/>
        </w:rPr>
      </w:pPr>
      <w:r>
        <w:rPr>
          <w:rFonts w:hint="eastAsia" w:ascii="仿宋" w:hAnsi="仿宋" w:eastAsia="仿宋"/>
          <w:color w:val="auto"/>
          <w:sz w:val="32"/>
          <w:szCs w:val="32"/>
          <w:lang w:eastAsia="zh-CN"/>
        </w:rPr>
        <w:t>项目经费由牵头单位统一管理并承担相应责任。</w:t>
      </w:r>
    </w:p>
    <w:p>
      <w:pPr>
        <w:ind w:firstLine="640" w:firstLineChars="200"/>
        <w:rPr>
          <w:rFonts w:hint="eastAsia" w:ascii="仿宋" w:hAnsi="仿宋" w:eastAsia="仿宋" w:cs="Times New Roman"/>
          <w:color w:val="auto"/>
          <w:sz w:val="32"/>
          <w:szCs w:val="32"/>
          <w:lang w:eastAsia="zh-CN"/>
        </w:rPr>
      </w:pPr>
      <w:r>
        <w:rPr>
          <w:rFonts w:ascii="黑体" w:hAnsi="黑体" w:eastAsia="黑体"/>
          <w:color w:val="auto"/>
          <w:sz w:val="32"/>
          <w:szCs w:val="32"/>
        </w:rPr>
        <w:t>第</w:t>
      </w:r>
      <w:r>
        <w:rPr>
          <w:rFonts w:hint="eastAsia" w:ascii="黑体" w:hAnsi="黑体" w:eastAsia="黑体"/>
          <w:color w:val="auto"/>
          <w:sz w:val="32"/>
          <w:szCs w:val="32"/>
        </w:rPr>
        <w:t>七</w:t>
      </w:r>
      <w:r>
        <w:rPr>
          <w:rFonts w:ascii="黑体" w:hAnsi="黑体" w:eastAsia="黑体"/>
          <w:color w:val="auto"/>
          <w:sz w:val="32"/>
          <w:szCs w:val="32"/>
        </w:rPr>
        <w:t>条</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阵地建设类</w:t>
      </w:r>
      <w:r>
        <w:rPr>
          <w:rFonts w:hint="eastAsia" w:ascii="仿宋" w:hAnsi="仿宋" w:eastAsia="仿宋"/>
          <w:color w:val="auto"/>
          <w:sz w:val="32"/>
          <w:szCs w:val="32"/>
        </w:rPr>
        <w:t>项目验收合格后，需要命名的由市科协行文命名。</w:t>
      </w:r>
      <w:r>
        <w:rPr>
          <w:rFonts w:hint="eastAsia" w:ascii="仿宋" w:hAnsi="仿宋" w:eastAsia="仿宋" w:cs="Times New Roman"/>
          <w:color w:val="auto"/>
          <w:sz w:val="32"/>
          <w:szCs w:val="32"/>
        </w:rPr>
        <w:t>市科协与其他</w:t>
      </w:r>
      <w:r>
        <w:rPr>
          <w:rFonts w:hint="eastAsia" w:ascii="仿宋" w:hAnsi="仿宋" w:eastAsia="仿宋" w:cs="Times New Roman"/>
          <w:color w:val="auto"/>
          <w:sz w:val="32"/>
          <w:szCs w:val="32"/>
          <w:lang w:eastAsia="zh-CN"/>
        </w:rPr>
        <w:t>单位</w:t>
      </w:r>
      <w:r>
        <w:rPr>
          <w:rFonts w:hint="eastAsia" w:ascii="仿宋" w:hAnsi="仿宋" w:eastAsia="仿宋" w:cs="Times New Roman"/>
          <w:color w:val="auto"/>
          <w:sz w:val="32"/>
          <w:szCs w:val="32"/>
        </w:rPr>
        <w:t>共同决定实施的项目，共同命名。</w:t>
      </w:r>
      <w:r>
        <w:rPr>
          <w:rFonts w:hint="eastAsia" w:ascii="仿宋" w:hAnsi="仿宋" w:eastAsia="仿宋" w:cs="Times New Roman"/>
          <w:color w:val="auto"/>
          <w:sz w:val="32"/>
          <w:szCs w:val="32"/>
          <w:lang w:eastAsia="zh-CN"/>
        </w:rPr>
        <w:t>项目实施单位如有需要可依据命名文件制作匾牌。</w:t>
      </w:r>
    </w:p>
    <w:p>
      <w:pPr>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未受市科协资助的项目，项目实施主体申请市科协命名的，经市科协考核合格，可以行文命名。具体办法另行制定。</w:t>
      </w:r>
    </w:p>
    <w:p>
      <w:pPr>
        <w:ind w:firstLine="640" w:firstLineChars="200"/>
        <w:rPr>
          <w:rFonts w:ascii="仿宋" w:hAnsi="仿宋" w:eastAsia="仿宋" w:cs="Times New Roman"/>
          <w:color w:val="auto"/>
          <w:sz w:val="32"/>
          <w:szCs w:val="32"/>
        </w:rPr>
      </w:pPr>
      <w:r>
        <w:rPr>
          <w:rFonts w:hint="eastAsia" w:ascii="黑体" w:hAnsi="黑体" w:eastAsia="黑体"/>
          <w:color w:val="auto"/>
          <w:sz w:val="32"/>
          <w:szCs w:val="32"/>
        </w:rPr>
        <w:t xml:space="preserve">第八条  </w:t>
      </w:r>
      <w:r>
        <w:rPr>
          <w:rFonts w:hint="eastAsia" w:ascii="仿宋" w:hAnsi="仿宋" w:eastAsia="仿宋" w:cs="Times New Roman"/>
          <w:color w:val="auto"/>
          <w:sz w:val="32"/>
          <w:szCs w:val="32"/>
        </w:rPr>
        <w:t>市科协在项目实施管理工作中，应</w:t>
      </w:r>
      <w:r>
        <w:rPr>
          <w:rFonts w:hint="eastAsia" w:ascii="仿宋" w:hAnsi="仿宋" w:eastAsia="仿宋" w:cs="Times New Roman"/>
          <w:color w:val="auto"/>
          <w:sz w:val="32"/>
          <w:szCs w:val="32"/>
          <w:lang w:eastAsia="zh-CN"/>
        </w:rPr>
        <w:t>切实贯彻上级优化营商环境各项要求，</w:t>
      </w:r>
      <w:r>
        <w:rPr>
          <w:rFonts w:hint="eastAsia" w:ascii="仿宋" w:hAnsi="仿宋" w:eastAsia="仿宋" w:cs="Times New Roman"/>
          <w:color w:val="auto"/>
          <w:sz w:val="32"/>
          <w:szCs w:val="32"/>
        </w:rPr>
        <w:t>充分运用信息化手段，提高工作效率，优化工作流程，减轻相对人负担。</w:t>
      </w:r>
    </w:p>
    <w:p>
      <w:pPr>
        <w:ind w:firstLine="640" w:firstLineChars="200"/>
        <w:rPr>
          <w:rFonts w:ascii="仿宋" w:hAnsi="仿宋" w:eastAsia="仿宋"/>
          <w:color w:val="auto"/>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 xml:space="preserve">第二章 项目类别和资助额度 </w:t>
      </w:r>
    </w:p>
    <w:p>
      <w:pPr>
        <w:ind w:firstLine="640" w:firstLineChars="200"/>
        <w:rPr>
          <w:rFonts w:ascii="仿宋" w:hAnsi="仿宋" w:eastAsia="仿宋"/>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九</w:t>
      </w:r>
      <w:r>
        <w:rPr>
          <w:rFonts w:ascii="黑体" w:hAnsi="黑体" w:eastAsia="黑体"/>
          <w:color w:val="auto"/>
          <w:sz w:val="32"/>
          <w:szCs w:val="32"/>
        </w:rPr>
        <w:t>条</w:t>
      </w:r>
      <w:r>
        <w:rPr>
          <w:rFonts w:hint="eastAsia" w:ascii="仿宋" w:hAnsi="仿宋" w:eastAsia="仿宋"/>
          <w:color w:val="auto"/>
          <w:sz w:val="32"/>
          <w:szCs w:val="32"/>
        </w:rPr>
        <w:t xml:space="preserve">  市科协资助项目分</w:t>
      </w:r>
      <w:r>
        <w:rPr>
          <w:rFonts w:ascii="仿宋" w:hAnsi="仿宋" w:eastAsia="仿宋"/>
          <w:color w:val="auto"/>
          <w:sz w:val="32"/>
          <w:szCs w:val="32"/>
        </w:rPr>
        <w:t>为</w:t>
      </w:r>
      <w:r>
        <w:rPr>
          <w:rFonts w:hint="eastAsia" w:ascii="仿宋" w:hAnsi="仿宋" w:eastAsia="仿宋"/>
          <w:color w:val="auto"/>
          <w:sz w:val="32"/>
          <w:szCs w:val="32"/>
        </w:rPr>
        <w:t>阵地建设类和科技活动类两</w:t>
      </w:r>
      <w:r>
        <w:rPr>
          <w:rFonts w:hint="eastAsia" w:ascii="仿宋" w:hAnsi="仿宋" w:eastAsia="仿宋"/>
          <w:color w:val="auto"/>
          <w:sz w:val="32"/>
          <w:szCs w:val="32"/>
          <w:lang w:eastAsia="zh-CN"/>
        </w:rPr>
        <w:t>种</w:t>
      </w:r>
      <w:r>
        <w:rPr>
          <w:rFonts w:hint="eastAsia" w:ascii="仿宋" w:hAnsi="仿宋" w:eastAsia="仿宋"/>
          <w:color w:val="auto"/>
          <w:sz w:val="32"/>
          <w:szCs w:val="32"/>
        </w:rPr>
        <w:t>。阵地建设类包括科普教育基地建设（含基层科普能力提升项目）、科创服务基地建设</w:t>
      </w:r>
      <w:r>
        <w:rPr>
          <w:rFonts w:hint="eastAsia" w:ascii="仿宋" w:hAnsi="仿宋" w:eastAsia="仿宋"/>
          <w:color w:val="auto"/>
          <w:sz w:val="32"/>
          <w:szCs w:val="32"/>
          <w:lang w:eastAsia="zh-CN"/>
        </w:rPr>
        <w:t>、</w:t>
      </w:r>
      <w:r>
        <w:rPr>
          <w:rFonts w:hint="eastAsia" w:ascii="仿宋" w:hAnsi="仿宋" w:eastAsia="仿宋"/>
          <w:color w:val="auto"/>
          <w:sz w:val="32"/>
          <w:szCs w:val="32"/>
          <w:lang w:eastAsia="zh-CN"/>
        </w:rPr>
        <w:t>科技人才之家建设</w:t>
      </w:r>
      <w:r>
        <w:rPr>
          <w:rFonts w:hint="eastAsia" w:ascii="仿宋" w:hAnsi="仿宋" w:eastAsia="仿宋"/>
          <w:color w:val="auto"/>
          <w:sz w:val="32"/>
          <w:szCs w:val="32"/>
        </w:rPr>
        <w:t>等项目，科技活动类包括科普活动、学术活动、调研活动</w:t>
      </w:r>
      <w:r>
        <w:rPr>
          <w:rFonts w:hint="eastAsia" w:ascii="仿宋" w:hAnsi="仿宋" w:eastAsia="仿宋"/>
          <w:color w:val="auto"/>
          <w:sz w:val="32"/>
          <w:szCs w:val="32"/>
          <w:lang w:eastAsia="zh-CN"/>
        </w:rPr>
        <w:t>、观摩交流</w:t>
      </w:r>
      <w:r>
        <w:rPr>
          <w:rFonts w:hint="eastAsia" w:ascii="仿宋" w:hAnsi="仿宋" w:eastAsia="仿宋"/>
          <w:color w:val="auto"/>
          <w:sz w:val="32"/>
          <w:szCs w:val="32"/>
        </w:rPr>
        <w:t>等项目。</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每个类别下可根据工作需要</w:t>
      </w:r>
      <w:r>
        <w:rPr>
          <w:rFonts w:hint="eastAsia" w:ascii="仿宋" w:hAnsi="仿宋" w:eastAsia="仿宋"/>
          <w:color w:val="auto"/>
          <w:sz w:val="32"/>
          <w:szCs w:val="32"/>
          <w:lang w:eastAsia="zh-CN"/>
        </w:rPr>
        <w:t>和财力状况</w:t>
      </w:r>
      <w:r>
        <w:rPr>
          <w:rFonts w:hint="eastAsia" w:ascii="仿宋" w:hAnsi="仿宋" w:eastAsia="仿宋"/>
          <w:color w:val="auto"/>
          <w:sz w:val="32"/>
          <w:szCs w:val="32"/>
        </w:rPr>
        <w:t>设置若干个项目，每个项目下设具体实施的项目数额。</w:t>
      </w:r>
    </w:p>
    <w:p>
      <w:pPr>
        <w:numPr>
          <w:ilvl w:val="0"/>
          <w:numId w:val="0"/>
        </w:numPr>
        <w:ind w:firstLine="640" w:firstLineChars="200"/>
        <w:rPr>
          <w:rFonts w:hint="eastAsia" w:ascii="仿宋" w:hAnsi="仿宋" w:eastAsia="仿宋"/>
          <w:color w:val="auto"/>
          <w:sz w:val="32"/>
          <w:szCs w:val="32"/>
          <w:lang w:val="en" w:eastAsia="zh-CN"/>
        </w:rPr>
      </w:pPr>
      <w:r>
        <w:rPr>
          <w:rFonts w:hint="eastAsia" w:ascii="方正黑体_GBK" w:hAnsi="方正黑体_GBK" w:eastAsia="方正黑体_GBK" w:cs="方正黑体_GBK"/>
          <w:color w:val="auto"/>
          <w:sz w:val="32"/>
          <w:szCs w:val="32"/>
          <w:lang w:eastAsia="zh-CN"/>
        </w:rPr>
        <w:t>第十条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市科协参照上级科协项目资助额度，本着尽力而为和量力而行原则，</w:t>
      </w:r>
      <w:r>
        <w:rPr>
          <w:rFonts w:hint="eastAsia" w:ascii="仿宋" w:hAnsi="仿宋" w:eastAsia="仿宋"/>
          <w:color w:val="auto"/>
          <w:sz w:val="32"/>
          <w:szCs w:val="32"/>
        </w:rPr>
        <w:t>阵地建设类项目单个资助额度一般</w:t>
      </w:r>
      <w:r>
        <w:rPr>
          <w:rFonts w:hint="eastAsia" w:ascii="仿宋" w:hAnsi="仿宋" w:eastAsia="仿宋"/>
          <w:color w:val="auto"/>
          <w:sz w:val="32"/>
          <w:szCs w:val="32"/>
          <w:lang w:eastAsia="zh-CN"/>
        </w:rPr>
        <w:t>分为</w:t>
      </w:r>
      <w:r>
        <w:rPr>
          <w:rFonts w:hint="eastAsia" w:ascii="仿宋" w:hAnsi="仿宋" w:eastAsia="仿宋"/>
          <w:color w:val="auto"/>
          <w:sz w:val="32"/>
          <w:szCs w:val="32"/>
        </w:rPr>
        <w:t>5万元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2万元两个档次，</w:t>
      </w:r>
      <w:r>
        <w:rPr>
          <w:rFonts w:hint="eastAsia" w:ascii="仿宋" w:hAnsi="仿宋" w:eastAsia="仿宋"/>
          <w:color w:val="auto"/>
          <w:sz w:val="32"/>
          <w:szCs w:val="32"/>
        </w:rPr>
        <w:t>科技活动类项目单个资助额度一般</w:t>
      </w:r>
      <w:r>
        <w:rPr>
          <w:rFonts w:hint="eastAsia" w:ascii="仿宋" w:hAnsi="仿宋" w:eastAsia="仿宋"/>
          <w:color w:val="auto"/>
          <w:sz w:val="32"/>
          <w:szCs w:val="32"/>
          <w:lang w:eastAsia="zh-CN"/>
        </w:rPr>
        <w:t>分</w:t>
      </w:r>
      <w:r>
        <w:rPr>
          <w:rFonts w:hint="eastAsia" w:ascii="仿宋" w:hAnsi="仿宋" w:eastAsia="仿宋"/>
          <w:color w:val="auto"/>
          <w:sz w:val="32"/>
          <w:szCs w:val="32"/>
        </w:rPr>
        <w:t>为</w:t>
      </w:r>
      <w:r>
        <w:rPr>
          <w:rFonts w:hint="eastAsia" w:ascii="仿宋" w:hAnsi="仿宋" w:eastAsia="仿宋"/>
          <w:color w:val="auto"/>
          <w:sz w:val="32"/>
          <w:szCs w:val="32"/>
          <w:lang w:val="en-US" w:eastAsia="zh-CN"/>
        </w:rPr>
        <w:t>5万元、</w:t>
      </w:r>
      <w:r>
        <w:rPr>
          <w:rFonts w:hint="eastAsia" w:ascii="仿宋" w:hAnsi="仿宋" w:eastAsia="仿宋"/>
          <w:color w:val="auto"/>
          <w:sz w:val="32"/>
          <w:szCs w:val="32"/>
        </w:rPr>
        <w:t>2万元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0</w:t>
      </w:r>
      <w:r>
        <w:rPr>
          <w:rFonts w:hint="default" w:ascii="仿宋" w:hAnsi="仿宋" w:eastAsia="仿宋"/>
          <w:color w:val="auto"/>
          <w:sz w:val="32"/>
          <w:szCs w:val="32"/>
          <w:lang w:val="en" w:eastAsia="zh-CN"/>
        </w:rPr>
        <w:t>.5</w:t>
      </w:r>
      <w:r>
        <w:rPr>
          <w:rFonts w:hint="eastAsia" w:ascii="仿宋" w:hAnsi="仿宋" w:eastAsia="仿宋"/>
          <w:color w:val="auto"/>
          <w:sz w:val="32"/>
          <w:szCs w:val="32"/>
          <w:lang w:val="en" w:eastAsia="zh-CN"/>
        </w:rPr>
        <w:t>万元三个档次。</w:t>
      </w:r>
    </w:p>
    <w:p>
      <w:pPr>
        <w:numPr>
          <w:ilvl w:val="0"/>
          <w:numId w:val="0"/>
        </w:numPr>
        <w:ind w:firstLine="640" w:firstLineChars="200"/>
        <w:rPr>
          <w:rFonts w:hint="eastAsia" w:ascii="仿宋" w:hAnsi="仿宋" w:eastAsia="仿宋"/>
          <w:color w:val="auto"/>
          <w:sz w:val="32"/>
          <w:szCs w:val="32"/>
          <w:lang w:val="en" w:eastAsia="zh-CN"/>
        </w:rPr>
      </w:pPr>
      <w:r>
        <w:rPr>
          <w:rFonts w:hint="eastAsia" w:ascii="仿宋" w:hAnsi="仿宋" w:eastAsia="仿宋"/>
          <w:color w:val="auto"/>
          <w:sz w:val="32"/>
          <w:szCs w:val="32"/>
          <w:lang w:val="en" w:eastAsia="zh-CN"/>
        </w:rPr>
        <w:t>每个项目的具体资助额度应对照项目任务书确定的实际工作量和所需经费，本着钱事相匹配的原则确定。</w:t>
      </w:r>
    </w:p>
    <w:p>
      <w:pPr>
        <w:numPr>
          <w:ilvl w:val="0"/>
          <w:numId w:val="0"/>
        </w:num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 w:eastAsia="zh-CN"/>
        </w:rPr>
        <w:t>对全市科普科创有重大影响的项目、上级交办的重大</w:t>
      </w:r>
      <w:r>
        <w:rPr>
          <w:rFonts w:hint="eastAsia" w:ascii="仿宋" w:hAnsi="仿宋" w:eastAsia="仿宋"/>
          <w:color w:val="auto"/>
          <w:sz w:val="32"/>
          <w:szCs w:val="32"/>
          <w:lang w:eastAsia="zh-CN"/>
        </w:rPr>
        <w:t>项目，确需突破本条第一款规定的资助额度的，由市科协领导</w:t>
      </w:r>
      <w:r>
        <w:rPr>
          <w:rFonts w:hint="eastAsia" w:ascii="仿宋" w:hAnsi="仿宋" w:eastAsia="仿宋"/>
          <w:color w:val="auto"/>
          <w:sz w:val="32"/>
          <w:szCs w:val="32"/>
          <w:lang w:val="en-US" w:eastAsia="zh-CN"/>
        </w:rPr>
        <w:t>班子会议</w:t>
      </w:r>
      <w:r>
        <w:rPr>
          <w:rFonts w:hint="eastAsia" w:ascii="仿宋" w:hAnsi="仿宋" w:eastAsia="仿宋"/>
          <w:color w:val="auto"/>
          <w:sz w:val="32"/>
          <w:szCs w:val="32"/>
          <w:lang w:eastAsia="zh-CN"/>
        </w:rPr>
        <w:t>集体研究决定。</w:t>
      </w:r>
    </w:p>
    <w:p>
      <w:pPr>
        <w:ind w:firstLine="640" w:firstLineChars="200"/>
        <w:rPr>
          <w:rFonts w:ascii="仿宋" w:hAnsi="仿宋" w:eastAsia="仿宋"/>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十一</w:t>
      </w:r>
      <w:r>
        <w:rPr>
          <w:rFonts w:ascii="黑体" w:hAnsi="黑体" w:eastAsia="黑体"/>
          <w:color w:val="auto"/>
          <w:sz w:val="32"/>
          <w:szCs w:val="32"/>
        </w:rPr>
        <w:t>条</w:t>
      </w:r>
      <w:r>
        <w:rPr>
          <w:rFonts w:hint="eastAsia" w:ascii="仿宋" w:hAnsi="仿宋" w:eastAsia="仿宋"/>
          <w:color w:val="auto"/>
          <w:sz w:val="32"/>
          <w:szCs w:val="32"/>
        </w:rPr>
        <w:t xml:space="preserve">  阵地建设类项目坚持先建设后资助原则。申报项目时已投入的资金或实物应达到申报书承诺的30%以上。</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科技活动类项目可根据具体情况实行先开展活动后资助、先资助后开展活动等办法。</w:t>
      </w:r>
    </w:p>
    <w:p>
      <w:pPr>
        <w:jc w:val="center"/>
        <w:rPr>
          <w:rFonts w:asciiTheme="majorEastAsia" w:hAnsiTheme="majorEastAsia" w:eastAsiaTheme="majorEastAsia"/>
          <w:color w:val="auto"/>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第三章  项目流程管理</w:t>
      </w:r>
    </w:p>
    <w:p>
      <w:pPr>
        <w:jc w:val="center"/>
        <w:rPr>
          <w:rFonts w:ascii="仿宋" w:hAnsi="仿宋" w:eastAsia="仿宋"/>
          <w:b/>
          <w:color w:val="auto"/>
          <w:sz w:val="32"/>
          <w:szCs w:val="32"/>
        </w:rPr>
      </w:pPr>
      <w:r>
        <w:rPr>
          <w:rFonts w:hint="eastAsia" w:ascii="仿宋" w:hAnsi="仿宋" w:eastAsia="仿宋"/>
          <w:b/>
          <w:color w:val="auto"/>
          <w:sz w:val="32"/>
          <w:szCs w:val="32"/>
        </w:rPr>
        <w:t>第一节  项目立项与发布</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第十二条  </w:t>
      </w:r>
      <w:r>
        <w:rPr>
          <w:rFonts w:hint="eastAsia" w:ascii="方正仿宋_GBK" w:hAnsi="方正仿宋_GBK" w:eastAsia="方正仿宋_GBK" w:cs="方正仿宋_GBK"/>
          <w:color w:val="auto"/>
          <w:sz w:val="32"/>
          <w:szCs w:val="32"/>
          <w:lang w:eastAsia="zh-CN"/>
        </w:rPr>
        <w:t>市科协</w:t>
      </w:r>
      <w:r>
        <w:rPr>
          <w:rFonts w:hint="eastAsia" w:ascii="仿宋" w:hAnsi="仿宋" w:eastAsia="仿宋"/>
          <w:color w:val="auto"/>
          <w:sz w:val="32"/>
          <w:szCs w:val="32"/>
        </w:rPr>
        <w:t>各部室</w:t>
      </w:r>
      <w:r>
        <w:rPr>
          <w:rFonts w:hint="eastAsia" w:ascii="仿宋" w:hAnsi="仿宋" w:eastAsia="仿宋"/>
          <w:color w:val="auto"/>
          <w:sz w:val="32"/>
          <w:szCs w:val="32"/>
          <w:lang w:eastAsia="zh-CN"/>
        </w:rPr>
        <w:t>在</w:t>
      </w:r>
      <w:r>
        <w:rPr>
          <w:rFonts w:hint="eastAsia" w:ascii="仿宋" w:hAnsi="仿宋" w:eastAsia="仿宋"/>
          <w:color w:val="auto"/>
          <w:sz w:val="32"/>
          <w:szCs w:val="32"/>
        </w:rPr>
        <w:t>日常工作中，应全面掌握全市科普教育基地建设、科技创新基地建设、科技人才培育使用、学会建设和学术发展</w:t>
      </w:r>
      <w:r>
        <w:rPr>
          <w:rFonts w:hint="eastAsia" w:ascii="仿宋" w:hAnsi="仿宋" w:eastAsia="仿宋"/>
          <w:color w:val="auto"/>
          <w:sz w:val="32"/>
          <w:szCs w:val="32"/>
          <w:lang w:eastAsia="zh-CN"/>
        </w:rPr>
        <w:t>、</w:t>
      </w:r>
      <w:r>
        <w:rPr>
          <w:rFonts w:hint="eastAsia" w:ascii="仿宋" w:hAnsi="仿宋" w:eastAsia="仿宋"/>
          <w:color w:val="auto"/>
          <w:sz w:val="32"/>
          <w:szCs w:val="32"/>
          <w:lang w:eastAsia="zh-CN"/>
        </w:rPr>
        <w:t>科技智库建设</w:t>
      </w:r>
      <w:r>
        <w:rPr>
          <w:rFonts w:hint="eastAsia" w:ascii="仿宋" w:hAnsi="仿宋" w:eastAsia="仿宋"/>
          <w:color w:val="auto"/>
          <w:sz w:val="32"/>
          <w:szCs w:val="32"/>
        </w:rPr>
        <w:t>等工作状况，建立并不断完善各类业务项目库，杜绝项目立项工作的盲目性和随意性。</w:t>
      </w:r>
    </w:p>
    <w:p>
      <w:pPr>
        <w:ind w:firstLine="645"/>
        <w:rPr>
          <w:rFonts w:ascii="仿宋" w:hAnsi="仿宋" w:eastAsia="仿宋"/>
          <w:color w:val="auto"/>
          <w:sz w:val="32"/>
          <w:szCs w:val="32"/>
        </w:rPr>
      </w:pPr>
      <w:r>
        <w:rPr>
          <w:rFonts w:hint="eastAsia" w:ascii="黑体" w:hAnsi="黑体" w:eastAsia="黑体"/>
          <w:color w:val="auto"/>
          <w:sz w:val="32"/>
          <w:szCs w:val="32"/>
        </w:rPr>
        <w:t>第十三条</w:t>
      </w:r>
      <w:r>
        <w:rPr>
          <w:rFonts w:hint="eastAsia" w:ascii="仿宋" w:hAnsi="仿宋" w:eastAsia="仿宋"/>
          <w:color w:val="auto"/>
          <w:sz w:val="32"/>
          <w:szCs w:val="32"/>
        </w:rPr>
        <w:t xml:space="preserve">  每年9月至11月为市科协</w:t>
      </w:r>
      <w:r>
        <w:rPr>
          <w:rFonts w:hint="eastAsia" w:ascii="仿宋" w:hAnsi="仿宋" w:eastAsia="仿宋"/>
          <w:color w:val="auto"/>
          <w:sz w:val="32"/>
          <w:szCs w:val="32"/>
          <w:lang w:eastAsia="zh-CN"/>
        </w:rPr>
        <w:t>下年度</w:t>
      </w:r>
      <w:r>
        <w:rPr>
          <w:rFonts w:hint="eastAsia" w:ascii="仿宋" w:hAnsi="仿宋" w:eastAsia="仿宋"/>
          <w:color w:val="auto"/>
          <w:sz w:val="32"/>
          <w:szCs w:val="32"/>
        </w:rPr>
        <w:t>项目集中策划期，会领导和各部室应在广泛征求意见、深入调查研究、充分吸取对以往项目绩效评价意见的基础上，根据市委市政府年度中心工作任务和</w:t>
      </w:r>
      <w:r>
        <w:rPr>
          <w:rFonts w:hint="eastAsia" w:ascii="仿宋" w:hAnsi="仿宋" w:eastAsia="仿宋"/>
          <w:color w:val="auto"/>
          <w:sz w:val="32"/>
          <w:szCs w:val="32"/>
        </w:rPr>
        <w:t>上</w:t>
      </w:r>
      <w:r>
        <w:rPr>
          <w:rFonts w:hint="eastAsia" w:ascii="仿宋" w:hAnsi="仿宋" w:eastAsia="仿宋"/>
          <w:color w:val="auto"/>
          <w:sz w:val="32"/>
          <w:szCs w:val="32"/>
          <w:lang w:eastAsia="zh-CN"/>
        </w:rPr>
        <w:t>级</w:t>
      </w:r>
      <w:r>
        <w:rPr>
          <w:rFonts w:hint="eastAsia" w:ascii="仿宋" w:hAnsi="仿宋" w:eastAsia="仿宋"/>
          <w:color w:val="auto"/>
          <w:sz w:val="32"/>
          <w:szCs w:val="32"/>
        </w:rPr>
        <w:t>科协工作安排，以部室为单位提出下年度项目立项建议书，报市科协办公室初审汇总后提交</w:t>
      </w:r>
      <w:r>
        <w:rPr>
          <w:rFonts w:hint="eastAsia" w:ascii="仿宋" w:hAnsi="仿宋" w:eastAsia="仿宋"/>
          <w:color w:val="auto"/>
          <w:sz w:val="32"/>
          <w:szCs w:val="32"/>
          <w:lang w:eastAsia="zh-CN"/>
        </w:rPr>
        <w:t>班子</w:t>
      </w:r>
      <w:r>
        <w:rPr>
          <w:rFonts w:hint="eastAsia" w:ascii="仿宋" w:hAnsi="仿宋" w:eastAsia="仿宋"/>
          <w:color w:val="auto"/>
          <w:sz w:val="32"/>
          <w:szCs w:val="32"/>
        </w:rPr>
        <w:t>会议研究。</w:t>
      </w:r>
    </w:p>
    <w:p>
      <w:pPr>
        <w:ind w:firstLine="645"/>
        <w:rPr>
          <w:rFonts w:ascii="仿宋" w:hAnsi="仿宋" w:eastAsia="仿宋"/>
          <w:color w:val="auto"/>
          <w:sz w:val="32"/>
          <w:szCs w:val="32"/>
        </w:rPr>
      </w:pPr>
      <w:r>
        <w:rPr>
          <w:rFonts w:hint="eastAsia" w:ascii="仿宋" w:hAnsi="仿宋" w:eastAsia="仿宋"/>
          <w:color w:val="auto"/>
          <w:sz w:val="32"/>
          <w:szCs w:val="32"/>
          <w:lang w:eastAsia="zh-CN"/>
        </w:rPr>
        <w:t>为支持本级科技社团发展，</w:t>
      </w:r>
      <w:r>
        <w:rPr>
          <w:rFonts w:hint="eastAsia" w:ascii="仿宋" w:hAnsi="仿宋" w:eastAsia="仿宋"/>
          <w:color w:val="auto"/>
          <w:sz w:val="32"/>
          <w:szCs w:val="32"/>
          <w:lang w:eastAsia="zh-CN"/>
        </w:rPr>
        <w:t>市级学会实施的项目金额不得低于当年资助总额的</w:t>
      </w:r>
      <w:r>
        <w:rPr>
          <w:rFonts w:hint="eastAsia" w:ascii="仿宋" w:hAnsi="仿宋" w:eastAsia="仿宋"/>
          <w:color w:val="auto"/>
          <w:sz w:val="32"/>
          <w:szCs w:val="32"/>
          <w:lang w:val="en-US" w:eastAsia="zh-CN"/>
        </w:rPr>
        <w:t>40%</w:t>
      </w:r>
      <w:r>
        <w:rPr>
          <w:rFonts w:hint="eastAsia" w:ascii="仿宋" w:hAnsi="仿宋" w:eastAsia="仿宋"/>
          <w:color w:val="auto"/>
          <w:sz w:val="32"/>
          <w:szCs w:val="32"/>
        </w:rPr>
        <w:t>。</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第十四条 </w:t>
      </w:r>
      <w:r>
        <w:rPr>
          <w:rFonts w:hint="eastAsia" w:ascii="仿宋" w:hAnsi="仿宋" w:eastAsia="仿宋"/>
          <w:color w:val="auto"/>
          <w:sz w:val="32"/>
          <w:szCs w:val="32"/>
        </w:rPr>
        <w:t xml:space="preserve"> 各部室提交的项目立项建议书包含下列内容：</w:t>
      </w:r>
    </w:p>
    <w:p>
      <w:pPr>
        <w:ind w:firstLine="645"/>
        <w:rPr>
          <w:rFonts w:ascii="仿宋" w:hAnsi="仿宋" w:eastAsia="仿宋"/>
          <w:color w:val="auto"/>
          <w:sz w:val="32"/>
          <w:szCs w:val="32"/>
        </w:rPr>
      </w:pPr>
      <w:r>
        <w:rPr>
          <w:rFonts w:hint="eastAsia" w:ascii="仿宋" w:hAnsi="仿宋" w:eastAsia="仿宋"/>
          <w:color w:val="auto"/>
          <w:sz w:val="32"/>
          <w:szCs w:val="32"/>
        </w:rPr>
        <w:t>（一）项目实施的必要性和可行性；</w:t>
      </w:r>
    </w:p>
    <w:p>
      <w:pPr>
        <w:ind w:firstLine="645"/>
        <w:rPr>
          <w:rFonts w:ascii="仿宋" w:hAnsi="仿宋" w:eastAsia="仿宋"/>
          <w:color w:val="auto"/>
          <w:sz w:val="32"/>
          <w:szCs w:val="32"/>
        </w:rPr>
      </w:pPr>
      <w:r>
        <w:rPr>
          <w:rFonts w:hint="eastAsia" w:ascii="仿宋" w:hAnsi="仿宋" w:eastAsia="仿宋"/>
          <w:color w:val="auto"/>
          <w:sz w:val="32"/>
          <w:szCs w:val="32"/>
        </w:rPr>
        <w:t>（二）项目的数量</w:t>
      </w:r>
      <w:r>
        <w:rPr>
          <w:rFonts w:hint="eastAsia" w:ascii="仿宋" w:hAnsi="仿宋" w:eastAsia="仿宋"/>
          <w:color w:val="auto"/>
          <w:sz w:val="32"/>
          <w:szCs w:val="32"/>
          <w:lang w:eastAsia="zh-CN"/>
        </w:rPr>
        <w:t>、主要任务清单</w:t>
      </w:r>
      <w:r>
        <w:rPr>
          <w:rFonts w:hint="eastAsia" w:ascii="仿宋" w:hAnsi="仿宋" w:eastAsia="仿宋"/>
          <w:color w:val="auto"/>
          <w:sz w:val="32"/>
          <w:szCs w:val="32"/>
        </w:rPr>
        <w:t>和资助额度；</w:t>
      </w:r>
    </w:p>
    <w:p>
      <w:pPr>
        <w:ind w:firstLine="645"/>
        <w:rPr>
          <w:rFonts w:ascii="仿宋" w:hAnsi="仿宋" w:eastAsia="仿宋"/>
          <w:color w:val="auto"/>
          <w:sz w:val="32"/>
          <w:szCs w:val="32"/>
        </w:rPr>
      </w:pPr>
      <w:r>
        <w:rPr>
          <w:rFonts w:hint="eastAsia" w:ascii="仿宋" w:hAnsi="仿宋" w:eastAsia="仿宋"/>
          <w:color w:val="auto"/>
          <w:sz w:val="32"/>
          <w:szCs w:val="32"/>
        </w:rPr>
        <w:t>（三）申报条件；</w:t>
      </w:r>
    </w:p>
    <w:p>
      <w:pPr>
        <w:ind w:firstLine="645"/>
        <w:rPr>
          <w:rFonts w:ascii="仿宋" w:hAnsi="仿宋" w:eastAsia="仿宋"/>
          <w:color w:val="auto"/>
          <w:sz w:val="32"/>
          <w:szCs w:val="32"/>
        </w:rPr>
      </w:pPr>
      <w:r>
        <w:rPr>
          <w:rFonts w:hint="eastAsia" w:ascii="仿宋" w:hAnsi="仿宋" w:eastAsia="仿宋"/>
          <w:color w:val="auto"/>
          <w:sz w:val="32"/>
          <w:szCs w:val="32"/>
        </w:rPr>
        <w:t>（四）预定目标和</w:t>
      </w:r>
      <w:r>
        <w:rPr>
          <w:rFonts w:hint="eastAsia" w:ascii="仿宋" w:hAnsi="仿宋" w:eastAsia="仿宋"/>
          <w:color w:val="auto"/>
          <w:sz w:val="32"/>
          <w:szCs w:val="32"/>
        </w:rPr>
        <w:t>预期绩效</w:t>
      </w:r>
      <w:r>
        <w:rPr>
          <w:rFonts w:hint="eastAsia" w:ascii="仿宋" w:hAnsi="仿宋" w:eastAsia="仿宋"/>
          <w:color w:val="auto"/>
          <w:sz w:val="32"/>
          <w:szCs w:val="32"/>
        </w:rPr>
        <w:t>。</w:t>
      </w:r>
    </w:p>
    <w:p>
      <w:pPr>
        <w:ind w:firstLine="645"/>
        <w:rPr>
          <w:rFonts w:ascii="仿宋" w:hAnsi="仿宋" w:eastAsia="仿宋"/>
          <w:color w:val="auto"/>
          <w:sz w:val="32"/>
          <w:szCs w:val="32"/>
        </w:rPr>
      </w:pPr>
      <w:r>
        <w:rPr>
          <w:rFonts w:hint="eastAsia" w:ascii="仿宋" w:hAnsi="仿宋" w:eastAsia="仿宋"/>
          <w:color w:val="auto"/>
          <w:sz w:val="32"/>
          <w:szCs w:val="32"/>
        </w:rPr>
        <w:t>因项目申报条件设置不明晰造成理解和执行混乱，或者因目标定位不合理造成项目实施明显低于绩效预期的，对相关业务部室主要负责人依规问责。</w:t>
      </w:r>
    </w:p>
    <w:p>
      <w:pPr>
        <w:ind w:firstLine="645"/>
        <w:rPr>
          <w:rFonts w:ascii="黑体" w:hAnsi="黑体" w:eastAsia="黑体"/>
          <w:color w:val="auto"/>
          <w:sz w:val="32"/>
          <w:szCs w:val="32"/>
        </w:rPr>
      </w:pPr>
      <w:r>
        <w:rPr>
          <w:rFonts w:hint="eastAsia" w:ascii="黑体" w:hAnsi="黑体" w:eastAsia="黑体"/>
          <w:color w:val="auto"/>
          <w:sz w:val="32"/>
          <w:szCs w:val="32"/>
        </w:rPr>
        <w:t>第十五条</w:t>
      </w:r>
      <w:r>
        <w:rPr>
          <w:rFonts w:hint="eastAsia" w:ascii="仿宋" w:hAnsi="仿宋" w:eastAsia="仿宋"/>
          <w:color w:val="auto"/>
          <w:sz w:val="32"/>
          <w:szCs w:val="32"/>
        </w:rPr>
        <w:t xml:space="preserve">  市科协研究决定项目立项时，应以提高财政资金使用效益为导向，坚持强基固本、改革创新、效益优先、动态调整。</w:t>
      </w:r>
    </w:p>
    <w:p>
      <w:pPr>
        <w:ind w:firstLine="645"/>
        <w:rPr>
          <w:rFonts w:hint="eastAsia" w:ascii="仿宋" w:hAnsi="仿宋" w:eastAsia="仿宋" w:cs="宋体"/>
          <w:color w:val="auto"/>
          <w:sz w:val="32"/>
          <w:szCs w:val="32"/>
        </w:rPr>
      </w:pPr>
      <w:r>
        <w:rPr>
          <w:rFonts w:hint="eastAsia" w:ascii="黑体" w:hAnsi="黑体" w:eastAsia="黑体"/>
          <w:color w:val="auto"/>
          <w:sz w:val="32"/>
          <w:szCs w:val="32"/>
        </w:rPr>
        <w:t>第十六条</w:t>
      </w:r>
      <w:r>
        <w:rPr>
          <w:rFonts w:hint="eastAsia" w:ascii="仿宋" w:hAnsi="仿宋" w:eastAsia="仿宋"/>
          <w:color w:val="auto"/>
          <w:sz w:val="32"/>
          <w:szCs w:val="32"/>
        </w:rPr>
        <w:t xml:space="preserve">  市科协研究决定当年实施项目后，由市科协办公室进行文稿统筹（相关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部室配合），送班子成员会签后，</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日内</w:t>
      </w:r>
      <w:r>
        <w:rPr>
          <w:rFonts w:hint="eastAsia" w:ascii="仿宋" w:hAnsi="仿宋" w:eastAsia="仿宋"/>
          <w:color w:val="auto"/>
          <w:sz w:val="32"/>
          <w:szCs w:val="32"/>
        </w:rPr>
        <w:t>在市级媒</w:t>
      </w:r>
      <w:r>
        <w:rPr>
          <w:rFonts w:hint="eastAsia" w:ascii="仿宋" w:hAnsi="仿宋" w:eastAsia="仿宋" w:cs="宋体"/>
          <w:color w:val="auto"/>
          <w:sz w:val="32"/>
          <w:szCs w:val="32"/>
        </w:rPr>
        <w:t>体</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市科协官方媒体统一公开发布。</w:t>
      </w:r>
    </w:p>
    <w:p>
      <w:pPr>
        <w:ind w:firstLine="645"/>
        <w:rPr>
          <w:rFonts w:ascii="黑体" w:hAnsi="黑体" w:eastAsia="黑体"/>
          <w:color w:val="auto"/>
          <w:sz w:val="32"/>
          <w:szCs w:val="32"/>
        </w:rPr>
      </w:pPr>
      <w:r>
        <w:rPr>
          <w:rFonts w:hint="eastAsia" w:ascii="黑体" w:hAnsi="黑体" w:eastAsia="黑体" w:cs="宋体"/>
          <w:color w:val="auto"/>
          <w:sz w:val="32"/>
          <w:szCs w:val="32"/>
        </w:rPr>
        <w:t>第十七条</w:t>
      </w:r>
      <w:r>
        <w:rPr>
          <w:rFonts w:hint="eastAsia" w:ascii="仿宋" w:hAnsi="仿宋" w:eastAsia="仿宋" w:cs="宋体"/>
          <w:color w:val="auto"/>
          <w:sz w:val="32"/>
          <w:szCs w:val="32"/>
        </w:rPr>
        <w:t xml:space="preserve">  市科协年度实施</w:t>
      </w:r>
      <w:r>
        <w:rPr>
          <w:rFonts w:hint="eastAsia" w:ascii="仿宋" w:hAnsi="仿宋" w:eastAsia="仿宋" w:cs="宋体"/>
          <w:color w:val="auto"/>
          <w:sz w:val="32"/>
          <w:szCs w:val="32"/>
          <w:lang w:eastAsia="zh-CN"/>
        </w:rPr>
        <w:t>的</w:t>
      </w:r>
      <w:r>
        <w:rPr>
          <w:rFonts w:hint="eastAsia" w:ascii="仿宋" w:hAnsi="仿宋" w:eastAsia="仿宋" w:cs="宋体"/>
          <w:color w:val="auto"/>
          <w:sz w:val="32"/>
          <w:szCs w:val="32"/>
        </w:rPr>
        <w:t>项目</w:t>
      </w:r>
      <w:r>
        <w:rPr>
          <w:rFonts w:hint="eastAsia" w:ascii="仿宋" w:hAnsi="仿宋" w:eastAsia="仿宋" w:cs="宋体"/>
          <w:color w:val="auto"/>
          <w:sz w:val="32"/>
          <w:szCs w:val="32"/>
          <w:lang w:eastAsia="zh-CN"/>
        </w:rPr>
        <w:t>，</w:t>
      </w:r>
      <w:r>
        <w:rPr>
          <w:rFonts w:hint="eastAsia" w:ascii="仿宋" w:hAnsi="仿宋" w:eastAsia="仿宋"/>
          <w:color w:val="auto"/>
          <w:sz w:val="32"/>
          <w:szCs w:val="32"/>
        </w:rPr>
        <w:t>可以根据工作需要</w:t>
      </w:r>
      <w:r>
        <w:rPr>
          <w:rFonts w:hint="eastAsia" w:ascii="仿宋" w:hAnsi="仿宋" w:eastAsia="仿宋"/>
          <w:color w:val="auto"/>
          <w:sz w:val="32"/>
          <w:szCs w:val="32"/>
          <w:lang w:eastAsia="zh-CN"/>
        </w:rPr>
        <w:t>一次性或</w:t>
      </w:r>
      <w:r>
        <w:rPr>
          <w:rFonts w:hint="eastAsia" w:ascii="仿宋" w:hAnsi="仿宋" w:eastAsia="仿宋"/>
          <w:color w:val="auto"/>
          <w:sz w:val="32"/>
          <w:szCs w:val="32"/>
        </w:rPr>
        <w:t>分批次研究确定并发布。</w:t>
      </w:r>
    </w:p>
    <w:p>
      <w:pPr>
        <w:ind w:firstLine="645"/>
        <w:rPr>
          <w:rFonts w:hint="eastAsia" w:ascii="仿宋" w:hAnsi="仿宋" w:eastAsia="仿宋"/>
          <w:color w:val="auto"/>
          <w:sz w:val="32"/>
          <w:szCs w:val="32"/>
          <w:lang w:eastAsia="zh-CN"/>
        </w:rPr>
      </w:pPr>
      <w:r>
        <w:rPr>
          <w:rFonts w:hint="eastAsia" w:ascii="黑体" w:hAnsi="黑体" w:eastAsia="黑体"/>
          <w:color w:val="auto"/>
          <w:sz w:val="32"/>
          <w:szCs w:val="32"/>
        </w:rPr>
        <w:t>第十八条</w:t>
      </w:r>
      <w:r>
        <w:rPr>
          <w:rFonts w:hint="eastAsia" w:ascii="仿宋" w:hAnsi="仿宋" w:eastAsia="仿宋"/>
          <w:color w:val="auto"/>
          <w:sz w:val="32"/>
          <w:szCs w:val="32"/>
        </w:rPr>
        <w:t xml:space="preserve">  项目公开发布后，</w:t>
      </w:r>
      <w:r>
        <w:rPr>
          <w:rFonts w:hint="eastAsia" w:ascii="仿宋" w:hAnsi="仿宋" w:eastAsia="仿宋"/>
          <w:color w:val="auto"/>
          <w:sz w:val="32"/>
          <w:szCs w:val="32"/>
        </w:rPr>
        <w:t>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w:t>
      </w:r>
      <w:r>
        <w:rPr>
          <w:rFonts w:hint="eastAsia" w:ascii="仿宋" w:hAnsi="仿宋" w:eastAsia="仿宋"/>
          <w:color w:val="auto"/>
          <w:sz w:val="32"/>
          <w:szCs w:val="32"/>
          <w:lang w:eastAsia="zh-CN"/>
        </w:rPr>
        <w:t>要</w:t>
      </w:r>
      <w:r>
        <w:rPr>
          <w:rFonts w:hint="eastAsia" w:ascii="仿宋" w:hAnsi="仿宋" w:eastAsia="仿宋"/>
          <w:color w:val="auto"/>
          <w:sz w:val="32"/>
          <w:szCs w:val="32"/>
        </w:rPr>
        <w:t>宣传动员市科协团体会员、项目库单位积极申报</w:t>
      </w:r>
      <w:r>
        <w:rPr>
          <w:rFonts w:hint="eastAsia" w:ascii="仿宋" w:hAnsi="仿宋" w:eastAsia="仿宋"/>
          <w:color w:val="auto"/>
          <w:sz w:val="32"/>
          <w:szCs w:val="32"/>
          <w:lang w:eastAsia="zh-CN"/>
        </w:rPr>
        <w:t>，将申报要</w:t>
      </w:r>
      <w:r>
        <w:rPr>
          <w:rFonts w:hint="eastAsia" w:ascii="仿宋" w:hAnsi="仿宋" w:eastAsia="仿宋" w:cs="宋体"/>
          <w:color w:val="auto"/>
          <w:sz w:val="32"/>
          <w:szCs w:val="32"/>
          <w:lang w:eastAsia="zh-CN"/>
        </w:rPr>
        <w:t>求一次性告知，但不得违反相关工作纪律要求。各</w:t>
      </w:r>
      <w:r>
        <w:rPr>
          <w:rFonts w:hint="eastAsia" w:ascii="仿宋" w:hAnsi="仿宋" w:eastAsia="仿宋"/>
          <w:color w:val="auto"/>
          <w:sz w:val="32"/>
          <w:szCs w:val="32"/>
          <w:lang w:eastAsia="zh-CN"/>
        </w:rPr>
        <w:t>相关业务部室要加强沟通，防止同一单位超额申报、同一活动重复申报。</w:t>
      </w:r>
    </w:p>
    <w:p>
      <w:pPr>
        <w:jc w:val="center"/>
        <w:rPr>
          <w:rFonts w:ascii="仿宋" w:hAnsi="仿宋" w:eastAsia="仿宋"/>
          <w:b/>
          <w:color w:val="auto"/>
          <w:sz w:val="32"/>
          <w:szCs w:val="32"/>
        </w:rPr>
      </w:pPr>
      <w:r>
        <w:rPr>
          <w:rFonts w:hint="eastAsia" w:ascii="仿宋" w:hAnsi="仿宋" w:eastAsia="仿宋"/>
          <w:b/>
          <w:color w:val="auto"/>
          <w:sz w:val="32"/>
          <w:szCs w:val="32"/>
        </w:rPr>
        <w:t>第二节  项目申报和预审</w:t>
      </w:r>
    </w:p>
    <w:p>
      <w:pPr>
        <w:ind w:firstLine="645"/>
        <w:rPr>
          <w:rFonts w:hint="eastAsia" w:ascii="仿宋" w:hAnsi="仿宋" w:eastAsia="仿宋"/>
          <w:color w:val="auto"/>
          <w:sz w:val="32"/>
          <w:szCs w:val="32"/>
          <w:lang w:val="en-US" w:eastAsia="zh-CN"/>
        </w:rPr>
      </w:pPr>
      <w:r>
        <w:rPr>
          <w:rFonts w:hint="eastAsia" w:ascii="黑体" w:hAnsi="黑体" w:eastAsia="黑体"/>
          <w:color w:val="auto"/>
          <w:sz w:val="32"/>
          <w:szCs w:val="32"/>
        </w:rPr>
        <w:t xml:space="preserve">第十九条  </w:t>
      </w:r>
      <w:r>
        <w:rPr>
          <w:rFonts w:hint="eastAsia" w:ascii="仿宋" w:hAnsi="仿宋" w:eastAsia="仿宋"/>
          <w:color w:val="auto"/>
          <w:sz w:val="32"/>
          <w:szCs w:val="32"/>
        </w:rPr>
        <w:t>申报期限为</w:t>
      </w:r>
      <w:r>
        <w:rPr>
          <w:rFonts w:hint="eastAsia" w:ascii="仿宋" w:hAnsi="仿宋" w:eastAsia="仿宋"/>
          <w:color w:val="auto"/>
          <w:sz w:val="32"/>
          <w:szCs w:val="32"/>
          <w:lang w:val="en-US" w:eastAsia="zh-CN"/>
        </w:rPr>
        <w:t>15</w:t>
      </w:r>
      <w:r>
        <w:rPr>
          <w:rFonts w:hint="eastAsia" w:ascii="仿宋" w:hAnsi="仿宋" w:eastAsia="仿宋"/>
          <w:color w:val="auto"/>
          <w:sz w:val="32"/>
          <w:szCs w:val="32"/>
          <w:lang w:eastAsia="zh-CN"/>
        </w:rPr>
        <w:t>个工作</w:t>
      </w:r>
      <w:r>
        <w:rPr>
          <w:rFonts w:hint="eastAsia" w:ascii="仿宋" w:hAnsi="仿宋" w:eastAsia="仿宋"/>
          <w:color w:val="auto"/>
          <w:sz w:val="32"/>
          <w:szCs w:val="32"/>
        </w:rPr>
        <w:t>日</w:t>
      </w:r>
      <w:r>
        <w:rPr>
          <w:rFonts w:hint="eastAsia" w:ascii="仿宋" w:hAnsi="仿宋" w:eastAsia="仿宋"/>
          <w:color w:val="auto"/>
          <w:sz w:val="32"/>
          <w:szCs w:val="32"/>
        </w:rPr>
        <w:t>，逾期不予受理。确因</w:t>
      </w:r>
      <w:r>
        <w:rPr>
          <w:rFonts w:hint="eastAsia" w:ascii="仿宋" w:hAnsi="仿宋" w:eastAsia="仿宋"/>
          <w:strike w:val="0"/>
          <w:dstrike w:val="0"/>
          <w:color w:val="auto"/>
          <w:sz w:val="32"/>
          <w:szCs w:val="32"/>
          <w:u w:val="none"/>
        </w:rPr>
        <w:t>不可抗力等</w:t>
      </w:r>
      <w:r>
        <w:rPr>
          <w:rFonts w:hint="eastAsia" w:ascii="仿宋" w:hAnsi="仿宋" w:eastAsia="仿宋"/>
          <w:color w:val="auto"/>
          <w:sz w:val="32"/>
          <w:szCs w:val="32"/>
        </w:rPr>
        <w:t>特殊情况需要延长申报期限的，由市科协相关会议研究决定并公开发布</w:t>
      </w:r>
      <w:r>
        <w:rPr>
          <w:rFonts w:hint="eastAsia" w:ascii="仿宋" w:hAnsi="仿宋" w:eastAsia="仿宋"/>
          <w:color w:val="auto"/>
          <w:sz w:val="32"/>
          <w:szCs w:val="32"/>
          <w:lang w:eastAsia="zh-CN"/>
        </w:rPr>
        <w:t>。</w:t>
      </w:r>
    </w:p>
    <w:p>
      <w:pPr>
        <w:ind w:firstLine="645"/>
        <w:rPr>
          <w:rFonts w:ascii="仿宋" w:hAnsi="仿宋" w:eastAsia="仿宋"/>
          <w:color w:val="auto"/>
          <w:sz w:val="32"/>
          <w:szCs w:val="32"/>
        </w:rPr>
      </w:pPr>
      <w:r>
        <w:rPr>
          <w:rFonts w:hint="eastAsia" w:ascii="仿宋" w:hAnsi="仿宋" w:eastAsia="仿宋"/>
          <w:color w:val="auto"/>
          <w:sz w:val="32"/>
          <w:szCs w:val="32"/>
        </w:rPr>
        <w:t>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应同时提交电子和纸质文本。申报</w:t>
      </w:r>
      <w:r>
        <w:rPr>
          <w:rFonts w:hint="eastAsia" w:ascii="仿宋" w:hAnsi="仿宋" w:eastAsia="仿宋"/>
          <w:color w:val="auto"/>
          <w:sz w:val="32"/>
          <w:szCs w:val="32"/>
          <w:lang w:eastAsia="zh-CN"/>
        </w:rPr>
        <w:t>单位应本着诚信原则</w:t>
      </w:r>
      <w:r>
        <w:rPr>
          <w:rFonts w:hint="eastAsia" w:ascii="仿宋" w:hAnsi="仿宋" w:eastAsia="仿宋"/>
          <w:color w:val="auto"/>
          <w:sz w:val="32"/>
          <w:szCs w:val="32"/>
        </w:rPr>
        <w:t>对所提交的申报材料真实性</w:t>
      </w:r>
      <w:r>
        <w:rPr>
          <w:rFonts w:hint="eastAsia" w:ascii="仿宋" w:hAnsi="仿宋" w:eastAsia="仿宋"/>
          <w:color w:val="auto"/>
          <w:sz w:val="32"/>
          <w:szCs w:val="32"/>
          <w:lang w:eastAsia="zh-CN"/>
        </w:rPr>
        <w:t>和</w:t>
      </w:r>
      <w:r>
        <w:rPr>
          <w:rFonts w:hint="eastAsia" w:ascii="仿宋" w:hAnsi="仿宋" w:eastAsia="仿宋"/>
          <w:color w:val="auto"/>
          <w:sz w:val="32"/>
          <w:szCs w:val="32"/>
          <w:lang w:eastAsia="zh-CN"/>
        </w:rPr>
        <w:t>合法性</w:t>
      </w:r>
      <w:r>
        <w:rPr>
          <w:rFonts w:hint="eastAsia" w:ascii="仿宋" w:hAnsi="仿宋" w:eastAsia="仿宋"/>
          <w:color w:val="auto"/>
          <w:sz w:val="32"/>
          <w:szCs w:val="32"/>
        </w:rPr>
        <w:t>负责</w:t>
      </w:r>
      <w:r>
        <w:rPr>
          <w:rFonts w:hint="eastAsia" w:ascii="仿宋" w:hAnsi="仿宋" w:eastAsia="仿宋"/>
          <w:color w:val="auto"/>
          <w:sz w:val="32"/>
          <w:szCs w:val="32"/>
          <w:lang w:eastAsia="zh-CN"/>
        </w:rPr>
        <w:t>，</w:t>
      </w:r>
      <w:r>
        <w:rPr>
          <w:rFonts w:hint="eastAsia" w:ascii="仿宋" w:hAnsi="仿宋" w:eastAsia="仿宋"/>
          <w:color w:val="auto"/>
          <w:sz w:val="32"/>
          <w:szCs w:val="32"/>
          <w:lang w:eastAsia="zh-CN"/>
        </w:rPr>
        <w:t>并做出书面承诺</w:t>
      </w:r>
      <w:r>
        <w:rPr>
          <w:rFonts w:hint="eastAsia" w:ascii="仿宋" w:hAnsi="仿宋" w:eastAsia="仿宋"/>
          <w:color w:val="auto"/>
          <w:sz w:val="32"/>
          <w:szCs w:val="32"/>
          <w:lang w:eastAsia="zh-CN"/>
        </w:rPr>
        <w:t>。</w:t>
      </w:r>
    </w:p>
    <w:p>
      <w:pPr>
        <w:ind w:firstLine="645"/>
        <w:rPr>
          <w:rFonts w:ascii="黑体" w:hAnsi="黑体" w:eastAsia="黑体"/>
          <w:color w:val="auto"/>
          <w:sz w:val="32"/>
          <w:szCs w:val="32"/>
        </w:rPr>
      </w:pPr>
      <w:r>
        <w:rPr>
          <w:rFonts w:hint="eastAsia" w:ascii="黑体" w:hAnsi="黑体" w:eastAsia="黑体"/>
          <w:color w:val="auto"/>
          <w:sz w:val="32"/>
          <w:szCs w:val="32"/>
        </w:rPr>
        <w:t xml:space="preserve">第二十条  </w:t>
      </w:r>
      <w:r>
        <w:rPr>
          <w:rFonts w:hint="eastAsia" w:ascii="仿宋" w:hAnsi="仿宋" w:eastAsia="仿宋"/>
          <w:color w:val="auto"/>
          <w:sz w:val="32"/>
          <w:szCs w:val="32"/>
        </w:rPr>
        <w:t>同一申报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每年申报项目总数不得超过</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个，其中阵地建设类项目不得超过1个。市科协办公室汇总时发现同一申报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申报项目总数超过限额的，书面通知其3个工作日内书面回复取舍意见。逾期不回复的，视为放弃所有项目申报，</w:t>
      </w:r>
      <w:r>
        <w:rPr>
          <w:rFonts w:hint="eastAsia" w:ascii="仿宋" w:hAnsi="仿宋" w:eastAsia="仿宋"/>
          <w:color w:val="auto"/>
          <w:sz w:val="32"/>
          <w:szCs w:val="32"/>
          <w:lang w:eastAsia="zh-CN"/>
        </w:rPr>
        <w:t>对已</w:t>
      </w:r>
      <w:r>
        <w:rPr>
          <w:rFonts w:hint="eastAsia" w:ascii="仿宋" w:hAnsi="仿宋" w:eastAsia="仿宋"/>
          <w:color w:val="auto"/>
          <w:sz w:val="32"/>
          <w:szCs w:val="32"/>
        </w:rPr>
        <w:t>申报的项目不提交评审。</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第二十一条  </w:t>
      </w:r>
      <w:r>
        <w:rPr>
          <w:rFonts w:hint="eastAsia" w:ascii="仿宋" w:hAnsi="仿宋" w:eastAsia="仿宋"/>
          <w:color w:val="auto"/>
          <w:sz w:val="32"/>
          <w:szCs w:val="32"/>
        </w:rPr>
        <w:t>各部室按照“三定方案”确定的职能分工分</w:t>
      </w:r>
      <w:r>
        <w:rPr>
          <w:rFonts w:hint="eastAsia" w:ascii="仿宋" w:hAnsi="仿宋" w:eastAsia="仿宋"/>
          <w:color w:val="auto"/>
          <w:sz w:val="32"/>
          <w:szCs w:val="32"/>
          <w:lang w:eastAsia="zh-CN"/>
        </w:rPr>
        <w:t>别</w:t>
      </w:r>
      <w:r>
        <w:rPr>
          <w:rFonts w:hint="eastAsia" w:ascii="仿宋" w:hAnsi="仿宋" w:eastAsia="仿宋"/>
          <w:color w:val="auto"/>
          <w:sz w:val="32"/>
          <w:szCs w:val="32"/>
        </w:rPr>
        <w:t>受理相关项目申报。</w:t>
      </w:r>
    </w:p>
    <w:p>
      <w:pPr>
        <w:ind w:firstLine="645"/>
        <w:rPr>
          <w:rFonts w:ascii="仿宋" w:hAnsi="仿宋" w:eastAsia="仿宋"/>
          <w:color w:val="auto"/>
          <w:sz w:val="32"/>
          <w:szCs w:val="32"/>
        </w:rPr>
      </w:pPr>
      <w:r>
        <w:rPr>
          <w:rFonts w:hint="eastAsia" w:ascii="仿宋" w:hAnsi="仿宋" w:eastAsia="仿宋"/>
          <w:color w:val="auto"/>
          <w:sz w:val="32"/>
          <w:szCs w:val="32"/>
        </w:rPr>
        <w:t>受理申报期间，各相关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部室应明确专人接受申报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通过来访、电话、网络等提出的咨询，</w:t>
      </w:r>
      <w:r>
        <w:rPr>
          <w:rFonts w:hint="eastAsia" w:ascii="仿宋" w:hAnsi="仿宋" w:eastAsia="仿宋"/>
          <w:color w:val="auto"/>
          <w:sz w:val="32"/>
          <w:szCs w:val="32"/>
          <w:lang w:eastAsia="zh-CN"/>
        </w:rPr>
        <w:t>认真负责</w:t>
      </w:r>
      <w:r>
        <w:rPr>
          <w:rFonts w:hint="eastAsia" w:ascii="仿宋" w:hAnsi="仿宋" w:eastAsia="仿宋"/>
          <w:color w:val="auto"/>
          <w:sz w:val="32"/>
          <w:szCs w:val="32"/>
        </w:rPr>
        <w:t>地解答有关疑问，严格执行一次性告知、首问负责</w:t>
      </w:r>
      <w:r>
        <w:rPr>
          <w:rFonts w:hint="eastAsia" w:ascii="仿宋" w:hAnsi="仿宋" w:eastAsia="仿宋"/>
          <w:color w:val="auto"/>
          <w:sz w:val="32"/>
          <w:szCs w:val="32"/>
          <w:lang w:eastAsia="zh-CN"/>
        </w:rPr>
        <w:t>制</w:t>
      </w:r>
      <w:r>
        <w:rPr>
          <w:rFonts w:hint="eastAsia" w:ascii="仿宋" w:hAnsi="仿宋" w:eastAsia="仿宋"/>
          <w:color w:val="auto"/>
          <w:sz w:val="32"/>
          <w:szCs w:val="32"/>
        </w:rPr>
        <w:t>等规定。因解答人原因导致加重申报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负担或引起投诉的，依照相关作风纪律规定问责。</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第二十二条  </w:t>
      </w:r>
      <w:r>
        <w:rPr>
          <w:rFonts w:hint="eastAsia" w:ascii="仿宋" w:hAnsi="仿宋" w:eastAsia="仿宋"/>
          <w:color w:val="auto"/>
          <w:sz w:val="32"/>
          <w:szCs w:val="32"/>
        </w:rPr>
        <w:t>申报期限截止后进入项目预审阶段，由各分管业务的市科协领导在</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内分别组织相关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部室全体人员进行预审。</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第二十三条  </w:t>
      </w:r>
      <w:r>
        <w:rPr>
          <w:rFonts w:hint="eastAsia" w:ascii="仿宋" w:hAnsi="仿宋" w:eastAsia="仿宋"/>
          <w:color w:val="auto"/>
          <w:sz w:val="32"/>
          <w:szCs w:val="32"/>
        </w:rPr>
        <w:t>有下列情形之一的，预审时可以决定对所申报项目不提交下一环节的项目评审：</w:t>
      </w:r>
    </w:p>
    <w:p>
      <w:pPr>
        <w:ind w:firstLine="645"/>
        <w:rPr>
          <w:rFonts w:ascii="仿宋" w:hAnsi="仿宋" w:eastAsia="仿宋"/>
          <w:color w:val="auto"/>
          <w:sz w:val="32"/>
          <w:szCs w:val="32"/>
        </w:rPr>
      </w:pPr>
      <w:r>
        <w:rPr>
          <w:rFonts w:hint="eastAsia" w:ascii="仿宋" w:hAnsi="仿宋" w:eastAsia="仿宋"/>
          <w:color w:val="auto"/>
          <w:sz w:val="32"/>
          <w:szCs w:val="32"/>
        </w:rPr>
        <w:t>（一）申报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不符合本办法第六条规定的；</w:t>
      </w:r>
    </w:p>
    <w:p>
      <w:pPr>
        <w:ind w:firstLine="645"/>
        <w:rPr>
          <w:rFonts w:ascii="仿宋" w:hAnsi="仿宋" w:eastAsia="仿宋"/>
          <w:color w:val="auto"/>
          <w:sz w:val="32"/>
          <w:szCs w:val="32"/>
        </w:rPr>
      </w:pPr>
      <w:r>
        <w:rPr>
          <w:rFonts w:hint="eastAsia" w:ascii="仿宋" w:hAnsi="仿宋" w:eastAsia="仿宋"/>
          <w:color w:val="auto"/>
          <w:sz w:val="32"/>
          <w:szCs w:val="32"/>
        </w:rPr>
        <w:t>（二）申报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或其法定代表人三年内被市科协列入失信名单或因失信行为被执法机关处罚的；</w:t>
      </w:r>
    </w:p>
    <w:p>
      <w:pPr>
        <w:ind w:firstLine="645"/>
        <w:rPr>
          <w:rFonts w:ascii="仿宋" w:hAnsi="仿宋" w:eastAsia="仿宋"/>
          <w:color w:val="auto"/>
          <w:sz w:val="32"/>
          <w:szCs w:val="32"/>
        </w:rPr>
      </w:pPr>
      <w:r>
        <w:rPr>
          <w:rFonts w:hint="eastAsia" w:ascii="仿宋" w:hAnsi="仿宋" w:eastAsia="仿宋"/>
          <w:color w:val="auto"/>
          <w:sz w:val="32"/>
          <w:szCs w:val="32"/>
        </w:rPr>
        <w:t>（三）所申报项目超越市级财政资金支持范围的；</w:t>
      </w:r>
    </w:p>
    <w:p>
      <w:pPr>
        <w:ind w:firstLine="645"/>
        <w:rPr>
          <w:rFonts w:ascii="仿宋" w:hAnsi="仿宋" w:eastAsia="仿宋"/>
          <w:color w:val="auto"/>
          <w:sz w:val="32"/>
          <w:szCs w:val="32"/>
        </w:rPr>
      </w:pPr>
      <w:r>
        <w:rPr>
          <w:rFonts w:hint="eastAsia" w:ascii="仿宋" w:hAnsi="仿宋" w:eastAsia="仿宋"/>
          <w:color w:val="auto"/>
          <w:sz w:val="32"/>
          <w:szCs w:val="32"/>
        </w:rPr>
        <w:t>（四）所申报的阵地建设类项目</w:t>
      </w:r>
      <w:r>
        <w:rPr>
          <w:rFonts w:hint="eastAsia" w:ascii="仿宋" w:hAnsi="仿宋" w:eastAsia="仿宋"/>
          <w:color w:val="auto"/>
          <w:sz w:val="32"/>
          <w:szCs w:val="32"/>
          <w:lang w:eastAsia="zh-CN"/>
        </w:rPr>
        <w:t>两</w:t>
      </w:r>
      <w:r>
        <w:rPr>
          <w:rFonts w:hint="eastAsia" w:ascii="仿宋" w:hAnsi="仿宋" w:eastAsia="仿宋"/>
          <w:color w:val="auto"/>
          <w:sz w:val="32"/>
          <w:szCs w:val="32"/>
        </w:rPr>
        <w:t>年内</w:t>
      </w:r>
      <w:r>
        <w:rPr>
          <w:rFonts w:hint="eastAsia" w:ascii="仿宋" w:hAnsi="仿宋" w:eastAsia="仿宋"/>
          <w:color w:val="auto"/>
          <w:sz w:val="32"/>
          <w:szCs w:val="32"/>
        </w:rPr>
        <w:t>已获得</w:t>
      </w:r>
      <w:r>
        <w:rPr>
          <w:rFonts w:hint="eastAsia" w:ascii="仿宋" w:hAnsi="仿宋" w:eastAsia="仿宋"/>
          <w:color w:val="auto"/>
          <w:sz w:val="32"/>
          <w:szCs w:val="32"/>
          <w:lang w:eastAsia="zh-CN"/>
        </w:rPr>
        <w:t>地市级</w:t>
      </w:r>
      <w:r>
        <w:rPr>
          <w:rFonts w:hint="eastAsia" w:ascii="仿宋" w:hAnsi="仿宋" w:eastAsia="仿宋"/>
          <w:color w:val="auto"/>
          <w:sz w:val="32"/>
          <w:szCs w:val="32"/>
        </w:rPr>
        <w:t>以上科协同一或同类项目资助的；</w:t>
      </w:r>
    </w:p>
    <w:p>
      <w:pPr>
        <w:ind w:firstLine="645"/>
        <w:rPr>
          <w:rFonts w:ascii="仿宋" w:hAnsi="仿宋" w:eastAsia="仿宋"/>
          <w:color w:val="auto"/>
          <w:sz w:val="32"/>
          <w:szCs w:val="32"/>
        </w:rPr>
      </w:pPr>
      <w:r>
        <w:rPr>
          <w:rFonts w:hint="eastAsia" w:ascii="仿宋" w:hAnsi="仿宋" w:eastAsia="仿宋"/>
          <w:color w:val="auto"/>
          <w:sz w:val="32"/>
          <w:szCs w:val="32"/>
        </w:rPr>
        <w:t>（五）申报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三年内曾承担的</w:t>
      </w:r>
      <w:r>
        <w:rPr>
          <w:rFonts w:hint="eastAsia" w:ascii="仿宋" w:hAnsi="仿宋" w:eastAsia="仿宋"/>
          <w:color w:val="auto"/>
          <w:sz w:val="32"/>
          <w:szCs w:val="32"/>
          <w:lang w:eastAsia="zh-CN"/>
        </w:rPr>
        <w:t>地市级</w:t>
      </w:r>
      <w:r>
        <w:rPr>
          <w:rFonts w:hint="eastAsia" w:ascii="仿宋" w:hAnsi="仿宋" w:eastAsia="仿宋"/>
          <w:color w:val="auto"/>
          <w:sz w:val="32"/>
          <w:szCs w:val="32"/>
        </w:rPr>
        <w:t>以上科协资助项目验收未通过的；</w:t>
      </w:r>
    </w:p>
    <w:p>
      <w:pPr>
        <w:ind w:firstLine="645"/>
        <w:rPr>
          <w:rFonts w:ascii="仿宋" w:hAnsi="仿宋" w:eastAsia="仿宋"/>
          <w:color w:val="auto"/>
          <w:sz w:val="32"/>
          <w:szCs w:val="32"/>
        </w:rPr>
      </w:pPr>
      <w:r>
        <w:rPr>
          <w:rFonts w:hint="eastAsia" w:ascii="仿宋" w:hAnsi="仿宋" w:eastAsia="仿宋"/>
          <w:color w:val="auto"/>
          <w:sz w:val="32"/>
          <w:szCs w:val="32"/>
        </w:rPr>
        <w:t>（六）同一申报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所申报项目超过本办法第二十条数额限制且在限期内未更正的；</w:t>
      </w:r>
    </w:p>
    <w:p>
      <w:pPr>
        <w:ind w:firstLine="645"/>
        <w:rPr>
          <w:rFonts w:ascii="仿宋" w:hAnsi="仿宋" w:eastAsia="仿宋"/>
          <w:color w:val="auto"/>
          <w:sz w:val="32"/>
          <w:szCs w:val="32"/>
        </w:rPr>
      </w:pPr>
      <w:r>
        <w:rPr>
          <w:rFonts w:hint="eastAsia" w:ascii="仿宋" w:hAnsi="仿宋" w:eastAsia="仿宋"/>
          <w:color w:val="auto"/>
          <w:sz w:val="32"/>
          <w:szCs w:val="32"/>
        </w:rPr>
        <w:t>（七）所申报的阵地建设类项目已投入的资金或实物未达到本办法第十一条第一款规定比例的；</w:t>
      </w:r>
    </w:p>
    <w:p>
      <w:pPr>
        <w:ind w:firstLine="645"/>
        <w:rPr>
          <w:rFonts w:ascii="仿宋" w:hAnsi="仿宋" w:eastAsia="仿宋"/>
          <w:color w:val="auto"/>
          <w:sz w:val="32"/>
          <w:szCs w:val="32"/>
        </w:rPr>
      </w:pPr>
      <w:r>
        <w:rPr>
          <w:rFonts w:hint="eastAsia" w:ascii="仿宋" w:hAnsi="仿宋" w:eastAsia="仿宋"/>
          <w:color w:val="auto"/>
          <w:sz w:val="32"/>
          <w:szCs w:val="32"/>
        </w:rPr>
        <w:t>（八）申报材料弄虚作假的；</w:t>
      </w:r>
    </w:p>
    <w:p>
      <w:pPr>
        <w:ind w:firstLine="645"/>
        <w:rPr>
          <w:rFonts w:ascii="仿宋" w:hAnsi="仿宋" w:eastAsia="仿宋"/>
          <w:color w:val="auto"/>
          <w:sz w:val="32"/>
          <w:szCs w:val="32"/>
        </w:rPr>
      </w:pPr>
      <w:r>
        <w:rPr>
          <w:rFonts w:hint="eastAsia" w:ascii="仿宋" w:hAnsi="仿宋" w:eastAsia="仿宋"/>
          <w:color w:val="auto"/>
          <w:sz w:val="32"/>
          <w:szCs w:val="32"/>
        </w:rPr>
        <w:t>（九）在申报过程中有请吃送礼等违规行为的；</w:t>
      </w:r>
    </w:p>
    <w:p>
      <w:pPr>
        <w:ind w:firstLine="645"/>
        <w:rPr>
          <w:rFonts w:ascii="仿宋" w:hAnsi="仿宋" w:eastAsia="仿宋"/>
          <w:color w:val="auto"/>
          <w:sz w:val="32"/>
          <w:szCs w:val="32"/>
        </w:rPr>
      </w:pPr>
      <w:r>
        <w:rPr>
          <w:rFonts w:hint="eastAsia" w:ascii="仿宋" w:hAnsi="仿宋" w:eastAsia="仿宋"/>
          <w:color w:val="auto"/>
          <w:sz w:val="32"/>
          <w:szCs w:val="32"/>
        </w:rPr>
        <w:t>（十）其他足以影响项目公正性和实施效果的。</w:t>
      </w:r>
    </w:p>
    <w:p>
      <w:pPr>
        <w:ind w:firstLine="645"/>
        <w:rPr>
          <w:rFonts w:ascii="仿宋" w:hAnsi="仿宋" w:eastAsia="仿宋"/>
          <w:color w:val="auto"/>
          <w:sz w:val="32"/>
          <w:szCs w:val="32"/>
        </w:rPr>
      </w:pPr>
      <w:r>
        <w:rPr>
          <w:rFonts w:hint="eastAsia" w:ascii="仿宋" w:hAnsi="仿宋" w:eastAsia="仿宋"/>
          <w:color w:val="auto"/>
          <w:sz w:val="32"/>
          <w:szCs w:val="32"/>
        </w:rPr>
        <w:t>对决定不提交评审的项目，由相关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部室在</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内书面通知申报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，并负责释明政策、处理相关信访。</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第二十四条 </w:t>
      </w:r>
      <w:r>
        <w:rPr>
          <w:rFonts w:hint="eastAsia" w:ascii="黑体" w:hAnsi="黑体" w:eastAsia="黑体"/>
          <w:color w:val="auto"/>
          <w:sz w:val="32"/>
          <w:szCs w:val="32"/>
        </w:rPr>
        <w:t xml:space="preserve"> </w:t>
      </w:r>
      <w:r>
        <w:rPr>
          <w:rFonts w:hint="eastAsia" w:ascii="方正仿宋_GBK" w:hAnsi="方正仿宋_GBK" w:eastAsia="方正仿宋_GBK" w:cs="方正仿宋_GBK"/>
          <w:color w:val="auto"/>
          <w:sz w:val="32"/>
          <w:szCs w:val="32"/>
          <w:lang w:eastAsia="zh-CN"/>
        </w:rPr>
        <w:t>两</w:t>
      </w:r>
      <w:r>
        <w:rPr>
          <w:rFonts w:hint="eastAsia" w:ascii="仿宋" w:hAnsi="仿宋" w:eastAsia="仿宋" w:cs="宋体"/>
          <w:color w:val="auto"/>
          <w:sz w:val="32"/>
          <w:szCs w:val="32"/>
        </w:rPr>
        <w:t>年内</w:t>
      </w:r>
      <w:r>
        <w:rPr>
          <w:rFonts w:hint="eastAsia" w:ascii="仿宋" w:hAnsi="仿宋" w:eastAsia="仿宋"/>
          <w:color w:val="auto"/>
          <w:sz w:val="32"/>
          <w:szCs w:val="32"/>
        </w:rPr>
        <w:t>获</w:t>
      </w:r>
      <w:r>
        <w:rPr>
          <w:rFonts w:hint="eastAsia" w:ascii="仿宋" w:hAnsi="仿宋" w:eastAsia="仿宋"/>
          <w:color w:val="auto"/>
          <w:sz w:val="32"/>
          <w:szCs w:val="32"/>
          <w:lang w:eastAsia="zh-CN"/>
        </w:rPr>
        <w:t>地市级</w:t>
      </w:r>
      <w:r>
        <w:rPr>
          <w:rFonts w:hint="eastAsia" w:ascii="仿宋" w:hAnsi="仿宋" w:eastAsia="仿宋"/>
          <w:color w:val="auto"/>
          <w:sz w:val="32"/>
          <w:szCs w:val="32"/>
        </w:rPr>
        <w:t>以上科协资助的阵地建设类工作站点（含院士专家工作</w:t>
      </w:r>
      <w:r>
        <w:rPr>
          <w:rFonts w:hint="eastAsia" w:ascii="仿宋" w:hAnsi="仿宋" w:eastAsia="仿宋"/>
          <w:color w:val="auto"/>
          <w:sz w:val="32"/>
          <w:szCs w:val="32"/>
          <w:lang w:eastAsia="zh-CN"/>
        </w:rPr>
        <w:t>站</w:t>
      </w:r>
      <w:r>
        <w:rPr>
          <w:rFonts w:hint="eastAsia" w:ascii="仿宋" w:hAnsi="仿宋" w:eastAsia="仿宋"/>
          <w:color w:val="auto"/>
          <w:sz w:val="32"/>
          <w:szCs w:val="32"/>
        </w:rPr>
        <w:t>、海智工作站、学会服务站、科技成果转化平台及依据本办法资助建设的工作阵地等），所申报项目的建设或活动内容与已实施的项目基本相同的，视为本办法第二十三条第一款第（四）项规定的重复申报情形。</w:t>
      </w:r>
    </w:p>
    <w:p>
      <w:pPr>
        <w:ind w:firstLine="645"/>
        <w:rPr>
          <w:rFonts w:ascii="仿宋" w:hAnsi="仿宋" w:eastAsia="仿宋"/>
          <w:color w:val="auto"/>
          <w:sz w:val="32"/>
          <w:szCs w:val="32"/>
        </w:rPr>
      </w:pPr>
      <w:r>
        <w:rPr>
          <w:rFonts w:hint="eastAsia" w:ascii="黑体" w:hAnsi="黑体" w:eastAsia="黑体"/>
          <w:color w:val="auto"/>
          <w:sz w:val="32"/>
          <w:szCs w:val="32"/>
        </w:rPr>
        <w:t xml:space="preserve">第二十五条  </w:t>
      </w:r>
      <w:r>
        <w:rPr>
          <w:rFonts w:hint="eastAsia" w:ascii="仿宋" w:hAnsi="仿宋" w:eastAsia="仿宋"/>
          <w:color w:val="auto"/>
          <w:sz w:val="32"/>
          <w:szCs w:val="32"/>
        </w:rPr>
        <w:t>有下列情形之一的，预审时可以要求申报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在</w:t>
      </w:r>
      <w:r>
        <w:rPr>
          <w:rFonts w:hint="eastAsia" w:ascii="仿宋" w:hAnsi="仿宋" w:eastAsia="仿宋"/>
          <w:color w:val="auto"/>
          <w:sz w:val="32"/>
          <w:szCs w:val="32"/>
          <w:lang w:val="en-US" w:eastAsia="zh-CN"/>
        </w:rPr>
        <w:t>2个工作</w:t>
      </w:r>
      <w:r>
        <w:rPr>
          <w:rFonts w:hint="eastAsia" w:ascii="仿宋" w:hAnsi="仿宋" w:eastAsia="仿宋"/>
          <w:color w:val="auto"/>
          <w:sz w:val="32"/>
          <w:szCs w:val="32"/>
        </w:rPr>
        <w:t>日</w:t>
      </w:r>
      <w:r>
        <w:rPr>
          <w:rFonts w:hint="eastAsia" w:ascii="仿宋" w:hAnsi="仿宋" w:eastAsia="仿宋"/>
          <w:color w:val="auto"/>
          <w:sz w:val="32"/>
          <w:szCs w:val="32"/>
        </w:rPr>
        <w:t>内（截止时间不得超过预审期限）对申报材料进行完善或补充：</w:t>
      </w:r>
    </w:p>
    <w:p>
      <w:pPr>
        <w:ind w:firstLine="645"/>
        <w:rPr>
          <w:rFonts w:ascii="仿宋" w:hAnsi="仿宋" w:eastAsia="仿宋"/>
          <w:color w:val="auto"/>
          <w:sz w:val="32"/>
          <w:szCs w:val="32"/>
        </w:rPr>
      </w:pPr>
      <w:r>
        <w:rPr>
          <w:rFonts w:hint="eastAsia" w:ascii="仿宋" w:hAnsi="仿宋" w:eastAsia="仿宋"/>
          <w:color w:val="auto"/>
          <w:sz w:val="32"/>
          <w:szCs w:val="32"/>
        </w:rPr>
        <w:t>（一）所提交材料缺项的；</w:t>
      </w:r>
    </w:p>
    <w:p>
      <w:pPr>
        <w:ind w:firstLine="645"/>
        <w:rPr>
          <w:rFonts w:ascii="仿宋" w:hAnsi="仿宋" w:eastAsia="仿宋"/>
          <w:color w:val="auto"/>
          <w:sz w:val="32"/>
          <w:szCs w:val="32"/>
        </w:rPr>
      </w:pPr>
      <w:r>
        <w:rPr>
          <w:rFonts w:hint="eastAsia" w:ascii="仿宋" w:hAnsi="仿宋" w:eastAsia="仿宋"/>
          <w:color w:val="auto"/>
          <w:sz w:val="32"/>
          <w:szCs w:val="32"/>
        </w:rPr>
        <w:t>（二）所提交的材料中，设定的目标缺乏定性定量考核指标或者实施路径不清晰完整的。</w:t>
      </w:r>
    </w:p>
    <w:p>
      <w:pPr>
        <w:ind w:firstLine="645"/>
        <w:rPr>
          <w:rFonts w:ascii="黑体" w:hAnsi="黑体" w:eastAsia="黑体"/>
          <w:color w:val="auto"/>
          <w:sz w:val="32"/>
          <w:szCs w:val="32"/>
        </w:rPr>
      </w:pPr>
      <w:r>
        <w:rPr>
          <w:rFonts w:hint="eastAsia" w:ascii="仿宋" w:hAnsi="仿宋" w:eastAsia="仿宋"/>
          <w:color w:val="auto"/>
          <w:sz w:val="32"/>
          <w:szCs w:val="32"/>
        </w:rPr>
        <w:t>申报</w:t>
      </w:r>
      <w:r>
        <w:rPr>
          <w:rFonts w:hint="eastAsia" w:ascii="仿宋" w:hAnsi="仿宋" w:eastAsia="仿宋"/>
          <w:color w:val="auto"/>
          <w:sz w:val="32"/>
          <w:szCs w:val="32"/>
          <w:lang w:eastAsia="zh-CN"/>
        </w:rPr>
        <w:t>单位在</w:t>
      </w:r>
      <w:r>
        <w:rPr>
          <w:rFonts w:hint="eastAsia" w:ascii="仿宋" w:hAnsi="仿宋" w:eastAsia="仿宋"/>
          <w:color w:val="auto"/>
          <w:sz w:val="32"/>
          <w:szCs w:val="32"/>
        </w:rPr>
        <w:t>限期内未对申报材料进行完善、补充的，不影响提交评审。</w:t>
      </w:r>
    </w:p>
    <w:p>
      <w:pPr>
        <w:ind w:firstLine="645"/>
        <w:rPr>
          <w:rFonts w:ascii="黑体" w:hAnsi="黑体" w:eastAsia="黑体"/>
          <w:color w:val="auto"/>
          <w:sz w:val="32"/>
          <w:szCs w:val="32"/>
        </w:rPr>
      </w:pPr>
      <w:r>
        <w:rPr>
          <w:rFonts w:hint="eastAsia" w:ascii="黑体" w:hAnsi="黑体" w:eastAsia="黑体"/>
          <w:color w:val="auto"/>
          <w:sz w:val="32"/>
          <w:szCs w:val="32"/>
        </w:rPr>
        <w:t xml:space="preserve">第二十六条  </w:t>
      </w:r>
      <w:r>
        <w:rPr>
          <w:rFonts w:hint="eastAsia" w:ascii="仿宋" w:hAnsi="仿宋" w:eastAsia="仿宋"/>
          <w:color w:val="auto"/>
          <w:sz w:val="32"/>
          <w:szCs w:val="32"/>
        </w:rPr>
        <w:t>同一项目的申报</w:t>
      </w:r>
      <w:r>
        <w:rPr>
          <w:rFonts w:hint="eastAsia" w:ascii="仿宋" w:hAnsi="仿宋" w:eastAsia="仿宋"/>
          <w:color w:val="auto"/>
          <w:sz w:val="32"/>
          <w:szCs w:val="32"/>
          <w:lang w:eastAsia="zh-CN"/>
        </w:rPr>
        <w:t>单位</w:t>
      </w:r>
      <w:r>
        <w:rPr>
          <w:rFonts w:hint="eastAsia" w:ascii="仿宋" w:hAnsi="仿宋" w:eastAsia="仿宋"/>
          <w:color w:val="auto"/>
          <w:sz w:val="32"/>
          <w:szCs w:val="32"/>
        </w:rPr>
        <w:t>数量（剔除本办法第二十三条所列的项目）未达到该项目设定数额两倍的，</w:t>
      </w:r>
      <w:r>
        <w:rPr>
          <w:rFonts w:hint="eastAsia" w:ascii="仿宋" w:hAnsi="仿宋" w:eastAsia="仿宋"/>
          <w:color w:val="auto"/>
          <w:sz w:val="32"/>
          <w:szCs w:val="32"/>
          <w:lang w:eastAsia="zh-CN"/>
        </w:rPr>
        <w:t>视情况予以等比例减少项目数量或不</w:t>
      </w:r>
      <w:r>
        <w:rPr>
          <w:rFonts w:hint="eastAsia" w:ascii="仿宋" w:hAnsi="仿宋" w:eastAsia="仿宋"/>
          <w:color w:val="auto"/>
          <w:sz w:val="32"/>
          <w:szCs w:val="32"/>
        </w:rPr>
        <w:t>提交评审</w:t>
      </w:r>
      <w:r>
        <w:rPr>
          <w:rFonts w:hint="eastAsia" w:ascii="仿宋" w:hAnsi="仿宋" w:eastAsia="仿宋"/>
          <w:color w:val="auto"/>
          <w:sz w:val="32"/>
          <w:szCs w:val="32"/>
          <w:lang w:eastAsia="zh-CN"/>
        </w:rPr>
        <w:t>处理</w:t>
      </w:r>
      <w:r>
        <w:rPr>
          <w:rFonts w:hint="eastAsia" w:ascii="仿宋" w:hAnsi="仿宋" w:eastAsia="仿宋"/>
          <w:color w:val="auto"/>
          <w:sz w:val="32"/>
          <w:szCs w:val="32"/>
        </w:rPr>
        <w:t>。</w:t>
      </w:r>
    </w:p>
    <w:p>
      <w:pPr>
        <w:ind w:firstLine="645"/>
        <w:rPr>
          <w:rFonts w:hint="eastAsia" w:ascii="黑体" w:hAnsi="黑体" w:eastAsia="黑体"/>
          <w:color w:val="auto"/>
          <w:sz w:val="32"/>
          <w:szCs w:val="32"/>
        </w:rPr>
      </w:pPr>
      <w:r>
        <w:rPr>
          <w:rFonts w:hint="eastAsia" w:ascii="黑体" w:hAnsi="黑体" w:eastAsia="黑体"/>
          <w:color w:val="auto"/>
          <w:sz w:val="32"/>
          <w:szCs w:val="32"/>
        </w:rPr>
        <w:t>第二十七条</w:t>
      </w:r>
      <w:r>
        <w:rPr>
          <w:rFonts w:hint="eastAsia" w:ascii="黑体" w:hAnsi="黑体" w:eastAsia="黑体"/>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在项目预审和评审时，市科协所属科技社团、市科协团体会员在同等条件下具有优先资格。</w:t>
      </w:r>
      <w:r>
        <w:rPr>
          <w:rFonts w:hint="eastAsia" w:ascii="黑体" w:hAnsi="黑体" w:eastAsia="黑体"/>
          <w:color w:val="auto"/>
          <w:sz w:val="32"/>
          <w:szCs w:val="32"/>
        </w:rPr>
        <w:t xml:space="preserve">  </w:t>
      </w:r>
    </w:p>
    <w:p>
      <w:pPr>
        <w:ind w:firstLine="645"/>
        <w:rPr>
          <w:rFonts w:ascii="仿宋" w:hAnsi="仿宋" w:eastAsia="仿宋"/>
          <w:color w:val="auto"/>
          <w:sz w:val="32"/>
          <w:szCs w:val="32"/>
        </w:rPr>
      </w:pPr>
      <w:r>
        <w:rPr>
          <w:rFonts w:hint="eastAsia" w:ascii="方正黑体_GBK" w:hAnsi="方正黑体_GBK" w:eastAsia="方正黑体_GBK" w:cs="方正黑体_GBK"/>
          <w:color w:val="auto"/>
          <w:sz w:val="32"/>
          <w:szCs w:val="32"/>
          <w:lang w:eastAsia="zh-CN"/>
        </w:rPr>
        <w:t>第二十八条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预审通过的项目方可提交评审。</w:t>
      </w:r>
      <w:r>
        <w:rPr>
          <w:rFonts w:hint="eastAsia" w:ascii="仿宋" w:hAnsi="仿宋" w:eastAsia="仿宋"/>
          <w:color w:val="auto"/>
          <w:sz w:val="32"/>
          <w:szCs w:val="32"/>
          <w:lang w:eastAsia="zh-CN"/>
        </w:rPr>
        <w:t>相关业务</w:t>
      </w:r>
      <w:r>
        <w:rPr>
          <w:rFonts w:hint="eastAsia" w:ascii="仿宋" w:hAnsi="仿宋" w:eastAsia="仿宋"/>
          <w:color w:val="auto"/>
          <w:sz w:val="32"/>
          <w:szCs w:val="32"/>
        </w:rPr>
        <w:t>部室负责人和分管该部室的领导对提交评审的项目，应签署同意提交评审的意见。相关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部室主要负责人对所提交评审的项目合法合规性负责，分管领导承担领导责任。</w:t>
      </w:r>
    </w:p>
    <w:p>
      <w:pPr>
        <w:ind w:firstLine="645"/>
        <w:rPr>
          <w:rFonts w:ascii="仿宋" w:hAnsi="仿宋" w:eastAsia="仿宋"/>
          <w:color w:val="auto"/>
          <w:sz w:val="32"/>
          <w:szCs w:val="32"/>
        </w:rPr>
      </w:pPr>
      <w:r>
        <w:rPr>
          <w:rFonts w:hint="eastAsia" w:ascii="仿宋" w:hAnsi="仿宋" w:eastAsia="仿宋"/>
          <w:color w:val="auto"/>
          <w:sz w:val="32"/>
          <w:szCs w:val="32"/>
        </w:rPr>
        <w:t>因预审把关不严导致不应提交评审的项目提交评审的，对相关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部室主要负责人和分管领导依规问责。</w:t>
      </w:r>
    </w:p>
    <w:p>
      <w:pPr>
        <w:ind w:firstLine="645"/>
        <w:rPr>
          <w:rFonts w:ascii="仿宋" w:hAnsi="仿宋" w:eastAsia="仿宋"/>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九</w:t>
      </w:r>
      <w:r>
        <w:rPr>
          <w:rFonts w:hint="eastAsia" w:ascii="黑体" w:hAnsi="黑体" w:eastAsia="黑体"/>
          <w:color w:val="auto"/>
          <w:sz w:val="32"/>
          <w:szCs w:val="32"/>
        </w:rPr>
        <w:t xml:space="preserve">条  </w:t>
      </w:r>
      <w:r>
        <w:rPr>
          <w:rFonts w:hint="eastAsia" w:ascii="仿宋" w:hAnsi="仿宋" w:eastAsia="仿宋"/>
          <w:color w:val="auto"/>
          <w:sz w:val="32"/>
          <w:szCs w:val="32"/>
        </w:rPr>
        <w:t>各</w:t>
      </w:r>
      <w:r>
        <w:rPr>
          <w:rFonts w:hint="eastAsia" w:ascii="仿宋" w:hAnsi="仿宋" w:eastAsia="仿宋"/>
          <w:color w:val="auto"/>
          <w:sz w:val="32"/>
          <w:szCs w:val="32"/>
          <w:lang w:eastAsia="zh-CN"/>
        </w:rPr>
        <w:t>相关业务</w:t>
      </w:r>
      <w:r>
        <w:rPr>
          <w:rFonts w:hint="eastAsia" w:ascii="仿宋" w:hAnsi="仿宋" w:eastAsia="仿宋"/>
          <w:color w:val="auto"/>
          <w:sz w:val="32"/>
          <w:szCs w:val="32"/>
        </w:rPr>
        <w:t>部室预审结束后</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内将材料汇总整理后，提交市科协办公室组织评审。</w:t>
      </w:r>
    </w:p>
    <w:p>
      <w:pPr>
        <w:jc w:val="center"/>
        <w:rPr>
          <w:rFonts w:ascii="仿宋" w:hAnsi="仿宋" w:eastAsia="仿宋"/>
          <w:b/>
          <w:color w:val="auto"/>
          <w:sz w:val="32"/>
          <w:szCs w:val="32"/>
        </w:rPr>
      </w:pPr>
      <w:r>
        <w:rPr>
          <w:rFonts w:hint="eastAsia" w:ascii="仿宋" w:hAnsi="仿宋" w:eastAsia="仿宋"/>
          <w:b/>
          <w:color w:val="auto"/>
          <w:sz w:val="32"/>
          <w:szCs w:val="32"/>
        </w:rPr>
        <w:t>第三节  项目评审</w:t>
      </w:r>
    </w:p>
    <w:p>
      <w:pPr>
        <w:ind w:firstLine="645"/>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十条  </w:t>
      </w:r>
      <w:r>
        <w:rPr>
          <w:rFonts w:hint="eastAsia" w:ascii="仿宋" w:hAnsi="仿宋" w:eastAsia="仿宋"/>
          <w:color w:val="auto"/>
          <w:sz w:val="32"/>
          <w:szCs w:val="32"/>
        </w:rPr>
        <w:t>项目评审工作由市科协办公室在</w:t>
      </w:r>
      <w:r>
        <w:rPr>
          <w:rFonts w:hint="eastAsia" w:ascii="仿宋" w:hAnsi="仿宋" w:eastAsia="仿宋"/>
          <w:color w:val="auto"/>
          <w:sz w:val="32"/>
          <w:szCs w:val="32"/>
          <w:lang w:val="en-US" w:eastAsia="zh-CN"/>
        </w:rPr>
        <w:t>5个工作日</w:t>
      </w:r>
      <w:r>
        <w:rPr>
          <w:rFonts w:hint="eastAsia" w:ascii="仿宋" w:hAnsi="仿宋" w:eastAsia="仿宋"/>
          <w:color w:val="auto"/>
          <w:sz w:val="32"/>
          <w:szCs w:val="32"/>
        </w:rPr>
        <w:t>内组织完成。同一批次的项目一般由一个评审组进行评审。必要时，对专业性要求较高的项目也可另行组成评审组进行评审。</w:t>
      </w:r>
    </w:p>
    <w:p>
      <w:pPr>
        <w:ind w:firstLine="645"/>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一</w:t>
      </w:r>
      <w:r>
        <w:rPr>
          <w:rFonts w:hint="eastAsia" w:ascii="黑体" w:hAnsi="黑体" w:eastAsia="黑体"/>
          <w:color w:val="auto"/>
          <w:sz w:val="32"/>
          <w:szCs w:val="32"/>
        </w:rPr>
        <w:t xml:space="preserve">条  </w:t>
      </w:r>
      <w:r>
        <w:rPr>
          <w:rFonts w:hint="eastAsia" w:ascii="仿宋" w:hAnsi="仿宋" w:eastAsia="仿宋"/>
          <w:color w:val="auto"/>
          <w:sz w:val="32"/>
          <w:szCs w:val="32"/>
        </w:rPr>
        <w:t>各参评项目的</w:t>
      </w:r>
      <w:r>
        <w:rPr>
          <w:rFonts w:hint="eastAsia" w:ascii="仿宋" w:hAnsi="仿宋" w:eastAsia="仿宋"/>
          <w:color w:val="auto"/>
          <w:sz w:val="32"/>
          <w:szCs w:val="32"/>
          <w:lang w:eastAsia="zh-CN"/>
        </w:rPr>
        <w:t>主要任务清单和</w:t>
      </w:r>
      <w:r>
        <w:rPr>
          <w:rFonts w:hint="eastAsia" w:ascii="仿宋" w:hAnsi="仿宋" w:eastAsia="仿宋"/>
          <w:color w:val="auto"/>
          <w:sz w:val="32"/>
          <w:szCs w:val="32"/>
        </w:rPr>
        <w:t>评审标准由相关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部室根据项目预定目标和实施要求草拟后，报分管领导审定。其中对先建设后资助的项目，应对评审</w:t>
      </w:r>
      <w:r>
        <w:rPr>
          <w:rFonts w:hint="eastAsia" w:ascii="仿宋" w:hAnsi="仿宋" w:eastAsia="仿宋"/>
          <w:color w:val="auto"/>
          <w:sz w:val="32"/>
          <w:szCs w:val="32"/>
          <w:lang w:eastAsia="zh-CN"/>
        </w:rPr>
        <w:t>前</w:t>
      </w:r>
      <w:r>
        <w:rPr>
          <w:rFonts w:hint="eastAsia" w:ascii="仿宋" w:hAnsi="仿宋" w:eastAsia="仿宋"/>
          <w:color w:val="auto"/>
          <w:sz w:val="32"/>
          <w:szCs w:val="32"/>
        </w:rPr>
        <w:t>已完成的工作量提出明确</w:t>
      </w:r>
      <w:r>
        <w:rPr>
          <w:rFonts w:hint="eastAsia" w:ascii="仿宋" w:hAnsi="仿宋" w:eastAsia="仿宋"/>
          <w:color w:val="auto"/>
          <w:sz w:val="32"/>
          <w:szCs w:val="32"/>
          <w:lang w:eastAsia="zh-CN"/>
        </w:rPr>
        <w:t>意见</w:t>
      </w:r>
      <w:r>
        <w:rPr>
          <w:rFonts w:hint="eastAsia" w:ascii="仿宋" w:hAnsi="仿宋" w:eastAsia="仿宋"/>
          <w:color w:val="auto"/>
          <w:sz w:val="32"/>
          <w:szCs w:val="32"/>
        </w:rPr>
        <w:t>。</w:t>
      </w:r>
    </w:p>
    <w:p>
      <w:pPr>
        <w:ind w:firstLine="645"/>
        <w:rPr>
          <w:rFonts w:ascii="仿宋" w:hAnsi="仿宋" w:eastAsia="仿宋"/>
          <w:color w:val="auto"/>
          <w:sz w:val="32"/>
          <w:szCs w:val="32"/>
        </w:rPr>
      </w:pPr>
      <w:r>
        <w:rPr>
          <w:rFonts w:hint="eastAsia" w:ascii="仿宋" w:hAnsi="仿宋" w:eastAsia="仿宋"/>
          <w:color w:val="auto"/>
          <w:sz w:val="32"/>
          <w:szCs w:val="32"/>
        </w:rPr>
        <w:t>各</w:t>
      </w:r>
      <w:r>
        <w:rPr>
          <w:rFonts w:hint="eastAsia" w:ascii="仿宋" w:hAnsi="仿宋" w:eastAsia="仿宋"/>
          <w:color w:val="auto"/>
          <w:sz w:val="32"/>
          <w:szCs w:val="32"/>
          <w:lang w:eastAsia="zh-CN"/>
        </w:rPr>
        <w:t>相关业务</w:t>
      </w:r>
      <w:r>
        <w:rPr>
          <w:rFonts w:hint="eastAsia" w:ascii="仿宋" w:hAnsi="仿宋" w:eastAsia="仿宋"/>
          <w:color w:val="auto"/>
          <w:sz w:val="32"/>
          <w:szCs w:val="32"/>
        </w:rPr>
        <w:t>部室在草拟</w:t>
      </w:r>
      <w:r>
        <w:rPr>
          <w:rFonts w:hint="eastAsia" w:ascii="仿宋" w:hAnsi="仿宋" w:eastAsia="仿宋"/>
          <w:color w:val="auto"/>
          <w:sz w:val="32"/>
          <w:szCs w:val="32"/>
          <w:lang w:eastAsia="zh-CN"/>
        </w:rPr>
        <w:t>主要任务清单和</w:t>
      </w:r>
      <w:r>
        <w:rPr>
          <w:rFonts w:hint="eastAsia" w:ascii="仿宋" w:hAnsi="仿宋" w:eastAsia="仿宋"/>
          <w:color w:val="auto"/>
          <w:sz w:val="32"/>
          <w:szCs w:val="32"/>
        </w:rPr>
        <w:t>评审标准时，不得以任何理由降低或放宽项目预定目标和实施要求，违者依</w:t>
      </w:r>
      <w:r>
        <w:rPr>
          <w:rFonts w:hint="eastAsia" w:ascii="仿宋" w:hAnsi="仿宋" w:eastAsia="仿宋"/>
          <w:color w:val="auto"/>
          <w:sz w:val="32"/>
          <w:szCs w:val="32"/>
          <w:lang w:eastAsia="zh-CN"/>
        </w:rPr>
        <w:t>纪</w:t>
      </w:r>
      <w:r>
        <w:rPr>
          <w:rFonts w:hint="eastAsia" w:ascii="仿宋" w:hAnsi="仿宋" w:eastAsia="仿宋"/>
          <w:color w:val="auto"/>
          <w:sz w:val="32"/>
          <w:szCs w:val="32"/>
        </w:rPr>
        <w:t>依规问责。</w:t>
      </w:r>
    </w:p>
    <w:p>
      <w:pPr>
        <w:ind w:firstLine="640" w:firstLineChars="200"/>
        <w:jc w:val="left"/>
        <w:rPr>
          <w:rFonts w:hint="default" w:ascii="仿宋" w:hAnsi="仿宋" w:eastAsia="仿宋"/>
          <w:color w:val="auto"/>
          <w:sz w:val="32"/>
          <w:szCs w:val="32"/>
          <w:u w:val="single"/>
          <w:lang w:val="en-US" w:eastAsia="zh-CN"/>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二</w:t>
      </w:r>
      <w:r>
        <w:rPr>
          <w:rFonts w:hint="eastAsia" w:ascii="黑体" w:hAnsi="黑体" w:eastAsia="黑体"/>
          <w:color w:val="auto"/>
          <w:sz w:val="32"/>
          <w:szCs w:val="32"/>
        </w:rPr>
        <w:t xml:space="preserve">条  </w:t>
      </w:r>
      <w:r>
        <w:rPr>
          <w:rFonts w:hint="eastAsia" w:ascii="仿宋" w:hAnsi="仿宋" w:eastAsia="仿宋"/>
          <w:color w:val="auto"/>
          <w:sz w:val="32"/>
          <w:szCs w:val="32"/>
        </w:rPr>
        <w:t>项目评审办法由市科协办公室草拟后，送领导班子成员会签同意后实施。</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条  </w:t>
      </w:r>
      <w:r>
        <w:rPr>
          <w:rFonts w:hint="eastAsia" w:ascii="仿宋" w:hAnsi="仿宋" w:eastAsia="仿宋"/>
          <w:color w:val="auto"/>
          <w:sz w:val="32"/>
          <w:szCs w:val="32"/>
        </w:rPr>
        <w:t>项目评审组由3-5名专家、市科协领导班子成员1名、财务主管人员1名组成。其中组长从专家中推荐1名同志担任，副组长由参与评审组的1名市科协领导班子成员担任。</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rPr>
        <w:t>参与评审的专家由市科协办公室从专家库中随机抽取。根据项目评审专业化要求，抽取前可以按不低于1：2比例，从对口专业中先确定待抽取专家名单，再从中抽取。</w:t>
      </w:r>
      <w:r>
        <w:rPr>
          <w:rFonts w:hint="eastAsia" w:ascii="仿宋" w:hAnsi="仿宋" w:eastAsia="仿宋"/>
          <w:color w:val="auto"/>
          <w:sz w:val="32"/>
          <w:szCs w:val="32"/>
          <w:lang w:eastAsia="zh-CN"/>
        </w:rPr>
        <w:t>参与评审的专家要书面签署保密承诺书。</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确有必要时，可以邀请市科协专家库以外的专业人员参与评审组，但每次总数不得超过2名。</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四</w:t>
      </w:r>
      <w:r>
        <w:rPr>
          <w:rFonts w:hint="eastAsia" w:ascii="黑体" w:hAnsi="黑体" w:eastAsia="黑体"/>
          <w:color w:val="auto"/>
          <w:sz w:val="32"/>
          <w:szCs w:val="32"/>
        </w:rPr>
        <w:t xml:space="preserve">条  </w:t>
      </w:r>
      <w:r>
        <w:rPr>
          <w:rFonts w:hint="eastAsia" w:ascii="仿宋" w:hAnsi="仿宋" w:eastAsia="仿宋"/>
          <w:color w:val="auto"/>
          <w:sz w:val="32"/>
          <w:szCs w:val="32"/>
        </w:rPr>
        <w:t>项目评审一般采用书面审议、视频连线、会议评审形式。确有必要现场考察的，由评审组副组长决定。</w:t>
      </w: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五</w:t>
      </w:r>
      <w:r>
        <w:rPr>
          <w:rFonts w:hint="eastAsia" w:ascii="黑体" w:hAnsi="黑体" w:eastAsia="黑体"/>
          <w:color w:val="auto"/>
          <w:sz w:val="32"/>
          <w:szCs w:val="32"/>
        </w:rPr>
        <w:t xml:space="preserve">条  </w:t>
      </w:r>
      <w:r>
        <w:rPr>
          <w:rFonts w:hint="eastAsia" w:ascii="仿宋" w:hAnsi="仿宋" w:eastAsia="仿宋"/>
          <w:color w:val="auto"/>
          <w:sz w:val="32"/>
          <w:szCs w:val="32"/>
        </w:rPr>
        <w:t>评审会</w:t>
      </w:r>
      <w:r>
        <w:rPr>
          <w:rFonts w:hint="eastAsia" w:ascii="仿宋" w:hAnsi="仿宋" w:eastAsia="仿宋"/>
          <w:color w:val="auto"/>
          <w:sz w:val="32"/>
          <w:szCs w:val="32"/>
          <w:lang w:eastAsia="zh-CN"/>
        </w:rPr>
        <w:t>由组长主持</w:t>
      </w:r>
      <w:r>
        <w:rPr>
          <w:rFonts w:hint="eastAsia" w:ascii="仿宋" w:hAnsi="仿宋" w:eastAsia="仿宋"/>
          <w:color w:val="auto"/>
          <w:sz w:val="32"/>
          <w:szCs w:val="32"/>
        </w:rPr>
        <w:t>，副组长负责介绍所提交评审的项目概况，组织评审组人员全面、准确掌握评审标准和评审办法，申明评审纪律要求和违规后果。</w:t>
      </w:r>
    </w:p>
    <w:p>
      <w:pPr>
        <w:ind w:firstLine="640" w:firstLineChars="200"/>
        <w:jc w:val="left"/>
        <w:rPr>
          <w:rFonts w:hint="eastAsia"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六</w:t>
      </w:r>
      <w:r>
        <w:rPr>
          <w:rFonts w:hint="eastAsia" w:ascii="黑体" w:hAnsi="黑体" w:eastAsia="黑体"/>
          <w:color w:val="auto"/>
          <w:sz w:val="32"/>
          <w:szCs w:val="32"/>
        </w:rPr>
        <w:t xml:space="preserve">条  </w:t>
      </w:r>
      <w:r>
        <w:rPr>
          <w:rFonts w:hint="eastAsia" w:ascii="仿宋" w:hAnsi="仿宋" w:eastAsia="仿宋"/>
          <w:color w:val="auto"/>
          <w:sz w:val="32"/>
          <w:szCs w:val="32"/>
        </w:rPr>
        <w:t>评审应本着客观公正、择优遴选的原则，严格对照评审标准进行评分，最终形成项目得分排序结果，评审组全体人员签字确认。</w:t>
      </w:r>
    </w:p>
    <w:p>
      <w:pPr>
        <w:pStyle w:val="2"/>
        <w:rPr>
          <w:rFonts w:hint="default" w:eastAsia="仿宋"/>
          <w:color w:val="auto"/>
          <w:lang w:val="en-US"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val="en-US" w:eastAsia="zh-CN"/>
        </w:rPr>
        <w:t>同一申报单位每年实施的项目总数不得超过3个，其中阵地建设类项目不得超过1个。</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七</w:t>
      </w:r>
      <w:r>
        <w:rPr>
          <w:rFonts w:hint="eastAsia" w:ascii="黑体" w:hAnsi="黑体" w:eastAsia="黑体"/>
          <w:color w:val="auto"/>
          <w:sz w:val="32"/>
          <w:szCs w:val="32"/>
        </w:rPr>
        <w:t xml:space="preserve">条  </w:t>
      </w:r>
      <w:r>
        <w:rPr>
          <w:rFonts w:hint="eastAsia" w:ascii="仿宋" w:hAnsi="仿宋" w:eastAsia="仿宋"/>
          <w:color w:val="auto"/>
          <w:sz w:val="32"/>
          <w:szCs w:val="32"/>
        </w:rPr>
        <w:t>市科协机关纪委一名负责同志列席评审会议履行现场监督职责，并在评审结果上签字确认。</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市科协办公室负责会议记录、计分等辅助工作。</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八</w:t>
      </w:r>
      <w:r>
        <w:rPr>
          <w:rFonts w:hint="eastAsia" w:ascii="黑体" w:hAnsi="黑体" w:eastAsia="黑体"/>
          <w:color w:val="auto"/>
          <w:sz w:val="32"/>
          <w:szCs w:val="32"/>
        </w:rPr>
        <w:t xml:space="preserve">条  </w:t>
      </w:r>
      <w:r>
        <w:rPr>
          <w:rFonts w:hint="eastAsia" w:ascii="仿宋" w:hAnsi="仿宋" w:eastAsia="仿宋"/>
          <w:color w:val="auto"/>
          <w:sz w:val="32"/>
          <w:szCs w:val="32"/>
        </w:rPr>
        <w:t>项目评审的参与人、知情人都有保守工作秘密的义务，</w:t>
      </w:r>
      <w:r>
        <w:rPr>
          <w:rFonts w:hint="eastAsia" w:ascii="仿宋" w:hAnsi="仿宋" w:eastAsia="仿宋"/>
          <w:color w:val="auto"/>
          <w:sz w:val="32"/>
          <w:szCs w:val="32"/>
          <w:lang w:eastAsia="zh-CN"/>
        </w:rPr>
        <w:t>违</w:t>
      </w:r>
      <w:r>
        <w:rPr>
          <w:rFonts w:hint="eastAsia" w:ascii="仿宋" w:hAnsi="仿宋" w:eastAsia="仿宋"/>
          <w:color w:val="auto"/>
          <w:sz w:val="32"/>
          <w:szCs w:val="32"/>
        </w:rPr>
        <w:t>者依法依规问责。</w:t>
      </w:r>
    </w:p>
    <w:p>
      <w:pPr>
        <w:jc w:val="center"/>
        <w:rPr>
          <w:rFonts w:ascii="仿宋" w:hAnsi="仿宋" w:eastAsia="仿宋"/>
          <w:b/>
          <w:color w:val="auto"/>
          <w:sz w:val="32"/>
          <w:szCs w:val="32"/>
        </w:rPr>
      </w:pPr>
      <w:r>
        <w:rPr>
          <w:rFonts w:hint="eastAsia" w:ascii="仿宋" w:hAnsi="仿宋" w:eastAsia="仿宋"/>
          <w:b/>
          <w:color w:val="auto"/>
          <w:sz w:val="32"/>
          <w:szCs w:val="32"/>
        </w:rPr>
        <w:t>第四节  决定和公示</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九</w:t>
      </w:r>
      <w:r>
        <w:rPr>
          <w:rFonts w:hint="eastAsia" w:ascii="黑体" w:hAnsi="黑体" w:eastAsia="黑体"/>
          <w:color w:val="auto"/>
          <w:sz w:val="32"/>
          <w:szCs w:val="32"/>
        </w:rPr>
        <w:t xml:space="preserve">条  </w:t>
      </w:r>
      <w:r>
        <w:rPr>
          <w:rFonts w:hint="eastAsia" w:ascii="仿宋" w:hAnsi="仿宋" w:eastAsia="仿宋"/>
          <w:color w:val="auto"/>
          <w:sz w:val="32"/>
          <w:szCs w:val="32"/>
        </w:rPr>
        <w:t>市科协党组和党组（扩大）会议、主席办公会议行使项目实施管理决策权。其决策事项范围遵循相关会议议事规则的规定。</w:t>
      </w:r>
    </w:p>
    <w:p>
      <w:pPr>
        <w:ind w:firstLine="640" w:firstLineChars="200"/>
        <w:jc w:val="left"/>
        <w:rPr>
          <w:rFonts w:ascii="黑体" w:hAnsi="黑体" w:eastAsia="黑体"/>
          <w:color w:val="auto"/>
          <w:sz w:val="32"/>
          <w:szCs w:val="32"/>
        </w:rPr>
      </w:pPr>
      <w:r>
        <w:rPr>
          <w:rFonts w:hint="eastAsia" w:ascii="仿宋" w:hAnsi="仿宋" w:eastAsia="仿宋"/>
          <w:color w:val="auto"/>
          <w:sz w:val="32"/>
          <w:szCs w:val="32"/>
        </w:rPr>
        <w:t>研究项目实施工作属于市科协“三重一大”事项的，按相关规定执行。</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四十</w:t>
      </w:r>
      <w:r>
        <w:rPr>
          <w:rFonts w:hint="eastAsia" w:ascii="黑体" w:hAnsi="黑体" w:eastAsia="黑体"/>
          <w:color w:val="auto"/>
          <w:sz w:val="32"/>
          <w:szCs w:val="32"/>
        </w:rPr>
        <w:t xml:space="preserve">条  </w:t>
      </w:r>
      <w:r>
        <w:rPr>
          <w:rFonts w:hint="eastAsia" w:ascii="仿宋" w:hAnsi="仿宋" w:eastAsia="仿宋"/>
          <w:color w:val="auto"/>
          <w:sz w:val="32"/>
          <w:szCs w:val="32"/>
        </w:rPr>
        <w:t>市科协办公室在评审结束</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日内</w:t>
      </w:r>
      <w:r>
        <w:rPr>
          <w:rFonts w:hint="eastAsia" w:ascii="仿宋" w:hAnsi="仿宋" w:eastAsia="仿宋"/>
          <w:color w:val="auto"/>
          <w:sz w:val="32"/>
          <w:szCs w:val="32"/>
        </w:rPr>
        <w:t>提请召开相关会议研究确定拟实施的项目。</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市科协办公室应将所有参加评审项目的</w:t>
      </w:r>
      <w:r>
        <w:rPr>
          <w:rFonts w:hint="eastAsia" w:ascii="仿宋" w:hAnsi="仿宋" w:eastAsia="仿宋"/>
          <w:color w:val="auto"/>
          <w:sz w:val="32"/>
          <w:szCs w:val="32"/>
          <w:lang w:eastAsia="zh-CN"/>
        </w:rPr>
        <w:t>主要任务清单、排序和</w:t>
      </w:r>
      <w:r>
        <w:rPr>
          <w:rFonts w:hint="eastAsia" w:ascii="仿宋" w:hAnsi="仿宋" w:eastAsia="仿宋"/>
          <w:color w:val="auto"/>
          <w:sz w:val="32"/>
          <w:szCs w:val="32"/>
        </w:rPr>
        <w:t>得分情况向会议汇报。</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一</w:t>
      </w:r>
      <w:r>
        <w:rPr>
          <w:rFonts w:hint="eastAsia" w:ascii="黑体" w:hAnsi="黑体" w:eastAsia="黑体"/>
          <w:color w:val="auto"/>
          <w:sz w:val="32"/>
          <w:szCs w:val="32"/>
        </w:rPr>
        <w:t xml:space="preserve">条  </w:t>
      </w:r>
      <w:r>
        <w:rPr>
          <w:rFonts w:hint="eastAsia" w:ascii="仿宋" w:hAnsi="仿宋" w:eastAsia="仿宋"/>
          <w:color w:val="auto"/>
          <w:sz w:val="32"/>
          <w:szCs w:val="32"/>
        </w:rPr>
        <w:t>市科协在评审结果的基础上，充分考虑各项目对全市经济社会发展和科协事业改革发展的重要性和紧迫性，研究确定当年实施的项目。确有必要</w:t>
      </w:r>
      <w:r>
        <w:rPr>
          <w:rFonts w:hint="eastAsia" w:ascii="仿宋" w:hAnsi="仿宋" w:eastAsia="仿宋"/>
          <w:color w:val="auto"/>
          <w:sz w:val="32"/>
          <w:szCs w:val="32"/>
          <w:lang w:eastAsia="zh-CN"/>
        </w:rPr>
        <w:t>时</w:t>
      </w:r>
      <w:r>
        <w:rPr>
          <w:rFonts w:hint="eastAsia" w:ascii="仿宋" w:hAnsi="仿宋" w:eastAsia="仿宋"/>
          <w:color w:val="auto"/>
          <w:sz w:val="32"/>
          <w:szCs w:val="32"/>
        </w:rPr>
        <w:t>，可以不受评审得分排序结果的限制。</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二</w:t>
      </w:r>
      <w:r>
        <w:rPr>
          <w:rFonts w:hint="eastAsia" w:ascii="黑体" w:hAnsi="黑体" w:eastAsia="黑体"/>
          <w:color w:val="auto"/>
          <w:sz w:val="32"/>
          <w:szCs w:val="32"/>
        </w:rPr>
        <w:t xml:space="preserve">条  </w:t>
      </w:r>
      <w:r>
        <w:rPr>
          <w:rFonts w:hint="eastAsia" w:ascii="仿宋" w:hAnsi="仿宋" w:eastAsia="仿宋"/>
          <w:color w:val="auto"/>
          <w:sz w:val="32"/>
          <w:szCs w:val="32"/>
        </w:rPr>
        <w:t>实施项目确定后，市科协办公室应在</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内在科协网站等媒体进行公示，公示期为</w:t>
      </w:r>
      <w:r>
        <w:rPr>
          <w:rFonts w:hint="eastAsia" w:ascii="仿宋" w:hAnsi="仿宋" w:eastAsia="仿宋"/>
          <w:color w:val="auto"/>
          <w:sz w:val="32"/>
          <w:szCs w:val="32"/>
        </w:rPr>
        <w:t>5</w:t>
      </w:r>
      <w:r>
        <w:rPr>
          <w:rFonts w:hint="eastAsia" w:ascii="仿宋" w:hAnsi="仿宋" w:eastAsia="仿宋"/>
          <w:color w:val="auto"/>
          <w:sz w:val="32"/>
          <w:szCs w:val="32"/>
          <w:lang w:eastAsia="zh-CN"/>
        </w:rPr>
        <w:t>个工作</w:t>
      </w:r>
      <w:r>
        <w:rPr>
          <w:rFonts w:hint="eastAsia" w:ascii="仿宋" w:hAnsi="仿宋" w:eastAsia="仿宋"/>
          <w:color w:val="auto"/>
          <w:sz w:val="32"/>
          <w:szCs w:val="32"/>
        </w:rPr>
        <w:t>日</w:t>
      </w:r>
      <w:r>
        <w:rPr>
          <w:rFonts w:hint="eastAsia" w:ascii="仿宋" w:hAnsi="仿宋" w:eastAsia="仿宋"/>
          <w:color w:val="auto"/>
          <w:sz w:val="32"/>
          <w:szCs w:val="32"/>
        </w:rPr>
        <w:t>。公示时应一并公布受理</w:t>
      </w:r>
      <w:r>
        <w:rPr>
          <w:rFonts w:hint="eastAsia" w:ascii="仿宋" w:hAnsi="仿宋" w:eastAsia="仿宋"/>
          <w:color w:val="auto"/>
          <w:sz w:val="32"/>
          <w:szCs w:val="32"/>
          <w:lang w:eastAsia="zh-CN"/>
        </w:rPr>
        <w:t>投诉</w:t>
      </w:r>
      <w:r>
        <w:rPr>
          <w:rFonts w:hint="eastAsia" w:ascii="仿宋" w:hAnsi="仿宋" w:eastAsia="仿宋"/>
          <w:color w:val="auto"/>
          <w:sz w:val="32"/>
          <w:szCs w:val="32"/>
        </w:rPr>
        <w:t>部门和联系方式。</w:t>
      </w:r>
    </w:p>
    <w:p>
      <w:pPr>
        <w:ind w:firstLine="640" w:firstLineChars="200"/>
        <w:jc w:val="left"/>
        <w:rPr>
          <w:rFonts w:hint="eastAsia"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条  </w:t>
      </w:r>
      <w:r>
        <w:rPr>
          <w:rFonts w:hint="eastAsia" w:ascii="仿宋" w:hAnsi="仿宋" w:eastAsia="仿宋"/>
          <w:color w:val="auto"/>
          <w:sz w:val="32"/>
          <w:szCs w:val="32"/>
        </w:rPr>
        <w:t>市科协机关纪委负责受理公示异议。</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lang w:eastAsia="zh-CN"/>
        </w:rPr>
        <w:t>对</w:t>
      </w:r>
      <w:r>
        <w:rPr>
          <w:rFonts w:hint="eastAsia" w:ascii="仿宋" w:hAnsi="仿宋" w:eastAsia="仿宋"/>
          <w:color w:val="auto"/>
          <w:sz w:val="32"/>
          <w:szCs w:val="32"/>
        </w:rPr>
        <w:t>公示结束后无异议的</w:t>
      </w:r>
      <w:r>
        <w:rPr>
          <w:rFonts w:hint="eastAsia" w:ascii="仿宋" w:hAnsi="仿宋" w:eastAsia="仿宋"/>
          <w:color w:val="auto"/>
          <w:sz w:val="32"/>
          <w:szCs w:val="32"/>
          <w:lang w:eastAsia="zh-CN"/>
        </w:rPr>
        <w:t>项目</w:t>
      </w:r>
      <w:r>
        <w:rPr>
          <w:rFonts w:hint="eastAsia" w:ascii="仿宋" w:hAnsi="仿宋" w:eastAsia="仿宋"/>
          <w:color w:val="auto"/>
          <w:sz w:val="32"/>
          <w:szCs w:val="32"/>
        </w:rPr>
        <w:t>，由市科协办公室印发正式文件确认实施项目，项目进入实施阶段。</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lang w:eastAsia="zh-CN"/>
        </w:rPr>
        <w:t>对</w:t>
      </w:r>
      <w:r>
        <w:rPr>
          <w:rFonts w:hint="eastAsia" w:ascii="仿宋" w:hAnsi="仿宋" w:eastAsia="仿宋"/>
          <w:color w:val="auto"/>
          <w:sz w:val="32"/>
          <w:szCs w:val="32"/>
        </w:rPr>
        <w:t>公示期内有异议的</w:t>
      </w:r>
      <w:r>
        <w:rPr>
          <w:rFonts w:hint="eastAsia" w:ascii="仿宋" w:hAnsi="仿宋" w:eastAsia="仿宋"/>
          <w:color w:val="auto"/>
          <w:sz w:val="32"/>
          <w:szCs w:val="32"/>
          <w:lang w:eastAsia="zh-CN"/>
        </w:rPr>
        <w:t>项目</w:t>
      </w:r>
      <w:r>
        <w:rPr>
          <w:rFonts w:hint="eastAsia" w:ascii="仿宋" w:hAnsi="仿宋" w:eastAsia="仿宋"/>
          <w:color w:val="auto"/>
          <w:sz w:val="32"/>
          <w:szCs w:val="32"/>
        </w:rPr>
        <w:t>，由市科协机关纪委负责调查核实并提出意见</w:t>
      </w:r>
      <w:r>
        <w:rPr>
          <w:rFonts w:hint="eastAsia" w:ascii="仿宋" w:hAnsi="仿宋" w:eastAsia="仿宋"/>
          <w:color w:val="auto"/>
          <w:sz w:val="32"/>
          <w:szCs w:val="32"/>
          <w:lang w:eastAsia="zh-CN"/>
        </w:rPr>
        <w:t>，</w:t>
      </w:r>
      <w:r>
        <w:rPr>
          <w:rFonts w:hint="eastAsia" w:ascii="仿宋" w:hAnsi="仿宋" w:eastAsia="仿宋"/>
          <w:color w:val="auto"/>
          <w:sz w:val="32"/>
          <w:szCs w:val="32"/>
        </w:rPr>
        <w:t>报会议集体研究</w:t>
      </w:r>
      <w:r>
        <w:rPr>
          <w:rFonts w:hint="eastAsia" w:ascii="仿宋" w:hAnsi="仿宋" w:eastAsia="仿宋"/>
          <w:color w:val="auto"/>
          <w:sz w:val="32"/>
          <w:szCs w:val="32"/>
          <w:lang w:eastAsia="zh-CN"/>
        </w:rPr>
        <w:t>或领导会签</w:t>
      </w:r>
      <w:r>
        <w:rPr>
          <w:rFonts w:hint="eastAsia" w:ascii="仿宋" w:hAnsi="仿宋" w:eastAsia="仿宋"/>
          <w:color w:val="auto"/>
          <w:sz w:val="32"/>
          <w:szCs w:val="32"/>
        </w:rPr>
        <w:t>，视情况做出异议无效或取消该项目的决定。</w:t>
      </w:r>
    </w:p>
    <w:p>
      <w:pPr>
        <w:jc w:val="center"/>
        <w:rPr>
          <w:rFonts w:ascii="仿宋" w:hAnsi="仿宋" w:eastAsia="仿宋"/>
          <w:b/>
          <w:color w:val="auto"/>
          <w:sz w:val="32"/>
          <w:szCs w:val="32"/>
        </w:rPr>
      </w:pPr>
      <w:r>
        <w:rPr>
          <w:rFonts w:hint="eastAsia" w:ascii="仿宋" w:hAnsi="仿宋" w:eastAsia="仿宋"/>
          <w:b/>
          <w:color w:val="auto"/>
          <w:sz w:val="32"/>
          <w:szCs w:val="32"/>
        </w:rPr>
        <w:t>第五节  项目实施</w:t>
      </w:r>
    </w:p>
    <w:p>
      <w:pPr>
        <w:ind w:firstLine="645"/>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四</w:t>
      </w:r>
      <w:r>
        <w:rPr>
          <w:rFonts w:hint="eastAsia" w:ascii="黑体" w:hAnsi="黑体" w:eastAsia="黑体"/>
          <w:color w:val="auto"/>
          <w:sz w:val="32"/>
          <w:szCs w:val="32"/>
        </w:rPr>
        <w:t xml:space="preserve">条  </w:t>
      </w:r>
      <w:r>
        <w:rPr>
          <w:rFonts w:hint="eastAsia" w:ascii="仿宋" w:hAnsi="仿宋" w:eastAsia="仿宋"/>
          <w:color w:val="auto"/>
          <w:sz w:val="32"/>
          <w:szCs w:val="32"/>
        </w:rPr>
        <w:t>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部室在市科协确认实施项目的文件印发后</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内，根据项目预定目标和实施要求草拟任务书</w:t>
      </w:r>
      <w:r>
        <w:rPr>
          <w:rFonts w:hint="eastAsia" w:ascii="仿宋" w:hAnsi="仿宋" w:eastAsia="仿宋"/>
          <w:color w:val="auto"/>
          <w:sz w:val="32"/>
          <w:szCs w:val="32"/>
          <w:lang w:eastAsia="zh-CN"/>
        </w:rPr>
        <w:t>（按百分制赋分）</w:t>
      </w:r>
      <w:r>
        <w:rPr>
          <w:rFonts w:hint="eastAsia" w:ascii="仿宋" w:hAnsi="仿宋" w:eastAsia="仿宋"/>
          <w:color w:val="auto"/>
          <w:sz w:val="32"/>
          <w:szCs w:val="32"/>
        </w:rPr>
        <w:t>，层报市科协主要领导审定后，</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日</w:t>
      </w:r>
      <w:r>
        <w:rPr>
          <w:rFonts w:hint="eastAsia" w:ascii="仿宋" w:hAnsi="仿宋" w:eastAsia="仿宋"/>
          <w:color w:val="auto"/>
          <w:sz w:val="32"/>
          <w:szCs w:val="32"/>
        </w:rPr>
        <w:t>内与项目实施主体签订</w:t>
      </w:r>
      <w:r>
        <w:rPr>
          <w:rFonts w:hint="eastAsia" w:ascii="仿宋" w:hAnsi="仿宋" w:eastAsia="仿宋"/>
          <w:color w:val="auto"/>
          <w:sz w:val="32"/>
          <w:szCs w:val="32"/>
          <w:lang w:eastAsia="zh-CN"/>
        </w:rPr>
        <w:t>项目任务书</w:t>
      </w:r>
      <w:r>
        <w:rPr>
          <w:rFonts w:hint="eastAsia" w:ascii="仿宋" w:hAnsi="仿宋" w:eastAsia="仿宋"/>
          <w:color w:val="auto"/>
          <w:sz w:val="32"/>
          <w:szCs w:val="32"/>
        </w:rPr>
        <w:t>。</w:t>
      </w:r>
    </w:p>
    <w:p>
      <w:pPr>
        <w:ind w:firstLine="645"/>
        <w:rPr>
          <w:rFonts w:ascii="仿宋" w:hAnsi="仿宋" w:eastAsia="仿宋"/>
          <w:color w:val="auto"/>
          <w:sz w:val="32"/>
          <w:szCs w:val="32"/>
        </w:rPr>
      </w:pPr>
      <w:r>
        <w:rPr>
          <w:rFonts w:hint="eastAsia" w:ascii="仿宋" w:hAnsi="仿宋" w:eastAsia="仿宋"/>
          <w:color w:val="auto"/>
          <w:sz w:val="32"/>
          <w:szCs w:val="32"/>
        </w:rPr>
        <w:t>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部室草拟项目任务书时可以征求项目实施主体的意见。但不得以任何理由降低或放宽申报材料已经承诺的项目</w:t>
      </w:r>
      <w:r>
        <w:rPr>
          <w:rFonts w:hint="eastAsia" w:ascii="仿宋" w:hAnsi="仿宋" w:eastAsia="仿宋"/>
          <w:color w:val="auto"/>
          <w:sz w:val="32"/>
          <w:szCs w:val="32"/>
          <w:lang w:eastAsia="zh-CN"/>
        </w:rPr>
        <w:t>主要任务清单</w:t>
      </w:r>
      <w:r>
        <w:rPr>
          <w:rFonts w:hint="eastAsia" w:ascii="仿宋" w:hAnsi="仿宋" w:eastAsia="仿宋"/>
          <w:color w:val="auto"/>
          <w:sz w:val="32"/>
          <w:szCs w:val="32"/>
        </w:rPr>
        <w:t>和</w:t>
      </w:r>
      <w:r>
        <w:rPr>
          <w:rFonts w:hint="eastAsia" w:ascii="仿宋" w:hAnsi="仿宋" w:eastAsia="仿宋"/>
          <w:color w:val="auto"/>
          <w:sz w:val="32"/>
          <w:szCs w:val="32"/>
          <w:lang w:eastAsia="zh-CN"/>
        </w:rPr>
        <w:t>考核</w:t>
      </w:r>
      <w:r>
        <w:rPr>
          <w:rFonts w:hint="eastAsia" w:ascii="仿宋" w:hAnsi="仿宋" w:eastAsia="仿宋"/>
          <w:color w:val="auto"/>
          <w:sz w:val="32"/>
          <w:szCs w:val="32"/>
        </w:rPr>
        <w:t>要求。违者依法依规问责。</w:t>
      </w:r>
    </w:p>
    <w:p>
      <w:pPr>
        <w:ind w:firstLine="645"/>
        <w:rPr>
          <w:rFonts w:ascii="仿宋" w:hAnsi="仿宋" w:eastAsia="仿宋"/>
          <w:color w:val="auto"/>
          <w:sz w:val="32"/>
          <w:szCs w:val="32"/>
        </w:rPr>
      </w:pPr>
      <w:r>
        <w:rPr>
          <w:rFonts w:hint="eastAsia" w:ascii="仿宋" w:hAnsi="仿宋" w:eastAsia="仿宋"/>
          <w:color w:val="auto"/>
          <w:sz w:val="32"/>
          <w:szCs w:val="32"/>
        </w:rPr>
        <w:t>项目实施主体非因法定事由，在规定的时间内</w:t>
      </w:r>
      <w:r>
        <w:rPr>
          <w:rFonts w:hint="eastAsia" w:ascii="仿宋" w:hAnsi="仿宋" w:eastAsia="仿宋"/>
          <w:color w:val="auto"/>
          <w:sz w:val="32"/>
          <w:szCs w:val="32"/>
          <w:lang w:eastAsia="zh-CN"/>
        </w:rPr>
        <w:t>未</w:t>
      </w:r>
      <w:r>
        <w:rPr>
          <w:rFonts w:hint="eastAsia" w:ascii="仿宋" w:hAnsi="仿宋" w:eastAsia="仿宋"/>
          <w:color w:val="auto"/>
          <w:sz w:val="32"/>
          <w:szCs w:val="32"/>
        </w:rPr>
        <w:t>签订项目任务书的，视为放弃该项目。</w:t>
      </w:r>
    </w:p>
    <w:p>
      <w:pPr>
        <w:ind w:firstLine="640" w:firstLineChars="200"/>
        <w:jc w:val="left"/>
        <w:rPr>
          <w:rFonts w:hint="eastAsia"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五</w:t>
      </w:r>
      <w:r>
        <w:rPr>
          <w:rFonts w:hint="eastAsia" w:ascii="黑体" w:hAnsi="黑体" w:eastAsia="黑体"/>
          <w:color w:val="auto"/>
          <w:sz w:val="32"/>
          <w:szCs w:val="32"/>
        </w:rPr>
        <w:t xml:space="preserve">条  </w:t>
      </w:r>
      <w:r>
        <w:rPr>
          <w:rFonts w:hint="eastAsia" w:ascii="仿宋" w:hAnsi="仿宋" w:eastAsia="仿宋"/>
          <w:color w:val="auto"/>
          <w:sz w:val="32"/>
          <w:szCs w:val="32"/>
        </w:rPr>
        <w:t>签订项目任务书后，各相关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部室应督促并配合项目实施主体办理项目资助资金拨付事宜。市科协财务部门应按照财务管理办法规定的程序及时拨付到位。如因工作失职造成拨付时间延误影响项目实施进度的，依</w:t>
      </w:r>
      <w:r>
        <w:rPr>
          <w:rFonts w:hint="eastAsia" w:ascii="仿宋" w:hAnsi="仿宋" w:eastAsia="仿宋"/>
          <w:color w:val="auto"/>
          <w:sz w:val="32"/>
          <w:szCs w:val="32"/>
          <w:lang w:eastAsia="zh-CN"/>
        </w:rPr>
        <w:t>纪</w:t>
      </w:r>
      <w:r>
        <w:rPr>
          <w:rFonts w:hint="eastAsia" w:ascii="仿宋" w:hAnsi="仿宋" w:eastAsia="仿宋"/>
          <w:color w:val="auto"/>
          <w:sz w:val="32"/>
          <w:szCs w:val="32"/>
        </w:rPr>
        <w:t>依规问责。</w:t>
      </w:r>
    </w:p>
    <w:p>
      <w:pPr>
        <w:pStyle w:val="2"/>
        <w:ind w:firstLine="640" w:firstLineChars="200"/>
        <w:rPr>
          <w:rFonts w:hint="default" w:eastAsia="仿宋"/>
          <w:color w:val="auto"/>
          <w:lang w:val="en-US" w:eastAsia="zh-CN"/>
        </w:rPr>
      </w:pPr>
      <w:r>
        <w:rPr>
          <w:rFonts w:hint="eastAsia" w:ascii="仿宋" w:hAnsi="仿宋" w:eastAsia="仿宋"/>
          <w:color w:val="auto"/>
          <w:sz w:val="32"/>
          <w:szCs w:val="32"/>
          <w:lang w:val="en-US" w:eastAsia="zh-CN"/>
        </w:rPr>
        <w:t>需通过县（市）区财政转拨的项目资助资金，市科协责任部室负责跟踪督办。</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收款方必须与项目实施主体一致。禁止使用现金或违规通过个人账户划转</w:t>
      </w:r>
      <w:r>
        <w:rPr>
          <w:rFonts w:hint="eastAsia" w:ascii="仿宋" w:hAnsi="仿宋" w:eastAsia="仿宋"/>
          <w:color w:val="auto"/>
          <w:sz w:val="32"/>
          <w:szCs w:val="32"/>
          <w:lang w:eastAsia="zh-CN"/>
        </w:rPr>
        <w:t>项目资金</w:t>
      </w:r>
      <w:r>
        <w:rPr>
          <w:rFonts w:hint="eastAsia"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六</w:t>
      </w:r>
      <w:r>
        <w:rPr>
          <w:rFonts w:hint="eastAsia" w:ascii="黑体" w:hAnsi="黑体" w:eastAsia="黑体"/>
          <w:color w:val="auto"/>
          <w:sz w:val="32"/>
          <w:szCs w:val="32"/>
        </w:rPr>
        <w:t>条</w:t>
      </w:r>
      <w:r>
        <w:rPr>
          <w:rFonts w:hint="eastAsia" w:ascii="仿宋" w:hAnsi="仿宋" w:eastAsia="仿宋"/>
          <w:color w:val="auto"/>
          <w:sz w:val="32"/>
          <w:szCs w:val="32"/>
        </w:rPr>
        <w:t xml:space="preserve">  市科协项目资金支出范围一般包括项目实施中产生的设备和材料购置费、差旅费、会议费、培训费、劳务费、咨询费及其他相关费用。但不得用于人员工资、福利支出，日常办公和接待支出，土建工程、办公设备设施的维修改造支出，罚款、还贷、捐赠、赞助、对外投资支出，以及与项目实施无关的其他支出。</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七</w:t>
      </w:r>
      <w:r>
        <w:rPr>
          <w:rFonts w:hint="eastAsia" w:ascii="黑体" w:hAnsi="黑体" w:eastAsia="黑体"/>
          <w:color w:val="auto"/>
          <w:sz w:val="32"/>
          <w:szCs w:val="32"/>
        </w:rPr>
        <w:t xml:space="preserve">条  </w:t>
      </w:r>
      <w:r>
        <w:rPr>
          <w:rFonts w:hint="eastAsia" w:ascii="仿宋" w:hAnsi="仿宋" w:eastAsia="仿宋"/>
          <w:color w:val="auto"/>
          <w:sz w:val="32"/>
          <w:szCs w:val="32"/>
        </w:rPr>
        <w:t>先建设（或开展活动）后资助的项目，在市科协项目资助资金到位前，项目实施主体当年已实际用于该项目支出的资金，可以从项目资助资金中</w:t>
      </w:r>
      <w:r>
        <w:rPr>
          <w:rFonts w:hint="eastAsia" w:ascii="仿宋" w:hAnsi="仿宋" w:eastAsia="仿宋"/>
          <w:color w:val="auto"/>
          <w:sz w:val="32"/>
          <w:szCs w:val="32"/>
          <w:lang w:eastAsia="zh-CN"/>
        </w:rPr>
        <w:t>列</w:t>
      </w:r>
      <w:r>
        <w:rPr>
          <w:rFonts w:hint="eastAsia" w:ascii="仿宋" w:hAnsi="仿宋" w:eastAsia="仿宋"/>
          <w:color w:val="auto"/>
          <w:sz w:val="32"/>
          <w:szCs w:val="32"/>
        </w:rPr>
        <w:t>支。</w:t>
      </w:r>
    </w:p>
    <w:p>
      <w:pPr>
        <w:ind w:firstLine="640" w:firstLineChars="200"/>
        <w:jc w:val="left"/>
        <w:rPr>
          <w:rFonts w:hint="eastAsia" w:ascii="仿宋" w:hAnsi="仿宋" w:eastAsia="仿宋"/>
          <w:color w:val="auto"/>
          <w:sz w:val="32"/>
          <w:szCs w:val="32"/>
          <w:lang w:eastAsia="zh-CN"/>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八</w:t>
      </w:r>
      <w:r>
        <w:rPr>
          <w:rFonts w:hint="eastAsia" w:ascii="黑体" w:hAnsi="黑体" w:eastAsia="黑体"/>
          <w:color w:val="auto"/>
          <w:sz w:val="32"/>
          <w:szCs w:val="32"/>
        </w:rPr>
        <w:t xml:space="preserve">条  </w:t>
      </w:r>
      <w:r>
        <w:rPr>
          <w:rFonts w:hint="eastAsia" w:ascii="仿宋" w:hAnsi="仿宋" w:eastAsia="仿宋"/>
          <w:color w:val="auto"/>
          <w:sz w:val="32"/>
          <w:szCs w:val="32"/>
        </w:rPr>
        <w:t>项目实施主体应严格按照项目任务书组织实施，全面、按时完成工作任务，实现预期经济社会效益。</w:t>
      </w:r>
      <w:r>
        <w:rPr>
          <w:rFonts w:hint="eastAsia" w:ascii="仿宋" w:hAnsi="仿宋" w:eastAsia="仿宋"/>
          <w:color w:val="auto"/>
          <w:sz w:val="32"/>
          <w:szCs w:val="32"/>
          <w:lang w:eastAsia="zh-CN"/>
        </w:rPr>
        <w:t>禁止将项目主要任务转包或分包。</w:t>
      </w:r>
    </w:p>
    <w:p>
      <w:pPr>
        <w:ind w:firstLine="640" w:firstLineChars="200"/>
        <w:rPr>
          <w:rFonts w:ascii="仿宋" w:hAnsi="仿宋" w:eastAsia="仿宋"/>
          <w:color w:val="auto"/>
          <w:sz w:val="32"/>
          <w:szCs w:val="32"/>
        </w:rPr>
      </w:pPr>
      <w:r>
        <w:rPr>
          <w:rFonts w:hint="eastAsia" w:ascii="黑体" w:hAnsi="黑体" w:eastAsia="黑体"/>
          <w:color w:val="auto"/>
          <w:sz w:val="32"/>
          <w:szCs w:val="32"/>
        </w:rPr>
        <w:t>第四十</w:t>
      </w:r>
      <w:r>
        <w:rPr>
          <w:rFonts w:hint="eastAsia" w:ascii="黑体" w:hAnsi="黑体" w:eastAsia="黑体"/>
          <w:color w:val="auto"/>
          <w:sz w:val="32"/>
          <w:szCs w:val="32"/>
          <w:lang w:eastAsia="zh-CN"/>
        </w:rPr>
        <w:t>九</w:t>
      </w:r>
      <w:r>
        <w:rPr>
          <w:rFonts w:hint="eastAsia" w:ascii="黑体" w:hAnsi="黑体" w:eastAsia="黑体"/>
          <w:color w:val="auto"/>
          <w:sz w:val="32"/>
          <w:szCs w:val="32"/>
        </w:rPr>
        <w:t xml:space="preserve">条  </w:t>
      </w:r>
      <w:r>
        <w:rPr>
          <w:rFonts w:hint="eastAsia" w:ascii="仿宋" w:hAnsi="仿宋" w:eastAsia="仿宋"/>
          <w:color w:val="auto"/>
          <w:sz w:val="32"/>
          <w:szCs w:val="32"/>
        </w:rPr>
        <w:t>项目实施主体对项目资金使用的合法性、规范性、合理性和有效性负责。建立完善的财务管理制度，保证财务账目真实、完整、可核查。</w:t>
      </w:r>
    </w:p>
    <w:p>
      <w:pPr>
        <w:ind w:firstLine="640" w:firstLineChars="200"/>
        <w:rPr>
          <w:rFonts w:ascii="仿宋" w:hAnsi="仿宋" w:eastAsia="仿宋"/>
          <w:color w:val="auto"/>
          <w:sz w:val="32"/>
          <w:szCs w:val="32"/>
        </w:rPr>
      </w:pPr>
      <w:r>
        <w:rPr>
          <w:rFonts w:hint="eastAsia" w:ascii="仿宋" w:hAnsi="仿宋" w:eastAsia="仿宋"/>
          <w:color w:val="auto"/>
          <w:sz w:val="32"/>
          <w:szCs w:val="32"/>
        </w:rPr>
        <w:t>项目申报书和任务书有自筹资金或配套建设项目承诺和要求的，项目实施主体应诚实守信，落实到位。</w:t>
      </w:r>
    </w:p>
    <w:p>
      <w:pPr>
        <w:ind w:firstLine="640" w:firstLineChars="200"/>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五十</w:t>
      </w:r>
      <w:r>
        <w:rPr>
          <w:rFonts w:hint="eastAsia" w:ascii="黑体" w:hAnsi="黑体" w:eastAsia="黑体"/>
          <w:color w:val="auto"/>
          <w:sz w:val="32"/>
          <w:szCs w:val="32"/>
        </w:rPr>
        <w:t xml:space="preserve">条  </w:t>
      </w:r>
      <w:r>
        <w:rPr>
          <w:rFonts w:hint="eastAsia" w:ascii="仿宋" w:hAnsi="仿宋" w:eastAsia="仿宋"/>
          <w:color w:val="auto"/>
          <w:sz w:val="32"/>
          <w:szCs w:val="32"/>
        </w:rPr>
        <w:t>项目实施过程中，有下列情形之一的，可以终止项目实施：</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（一）项目实施主体生产经营遇到重大困难或机构重组，书面向市科协请求终止项目实施的；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（二）出现相关政策调整等情形，市科协认为项目已无实施必要的；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（三）市科协在对项目实施管理指导中，发现项目实施质量偏低或进度严重滞后的。</w:t>
      </w:r>
    </w:p>
    <w:p>
      <w:pPr>
        <w:ind w:firstLine="640" w:firstLineChars="200"/>
        <w:rPr>
          <w:rFonts w:ascii="仿宋" w:hAnsi="仿宋" w:eastAsia="仿宋"/>
          <w:color w:val="auto"/>
          <w:sz w:val="32"/>
          <w:szCs w:val="32"/>
        </w:rPr>
      </w:pPr>
      <w:r>
        <w:rPr>
          <w:rFonts w:ascii="仿宋" w:hAnsi="仿宋" w:eastAsia="仿宋"/>
          <w:color w:val="auto"/>
          <w:sz w:val="32"/>
          <w:szCs w:val="32"/>
        </w:rPr>
        <w:t>项目终止实施由市科协分管领导提请会议研究确定。</w:t>
      </w:r>
    </w:p>
    <w:p>
      <w:pPr>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项目终止实施后，项目资金由相关</w:t>
      </w:r>
      <w:r>
        <w:rPr>
          <w:rFonts w:hint="eastAsia" w:ascii="仿宋" w:hAnsi="仿宋" w:eastAsia="仿宋"/>
          <w:color w:val="auto"/>
          <w:sz w:val="32"/>
          <w:szCs w:val="32"/>
          <w:lang w:eastAsia="zh-CN"/>
        </w:rPr>
        <w:t>业务部</w:t>
      </w:r>
      <w:r>
        <w:rPr>
          <w:rFonts w:hint="eastAsia" w:ascii="仿宋" w:hAnsi="仿宋" w:eastAsia="仿宋"/>
          <w:color w:val="auto"/>
          <w:sz w:val="32"/>
          <w:szCs w:val="32"/>
        </w:rPr>
        <w:t>室负责追回。项目实施主体已支出部分项目资金的，应追回节余资金。</w:t>
      </w:r>
      <w:r>
        <w:rPr>
          <w:rFonts w:hint="eastAsia" w:ascii="仿宋" w:hAnsi="仿宋" w:eastAsia="仿宋"/>
          <w:color w:val="auto"/>
          <w:sz w:val="32"/>
          <w:szCs w:val="32"/>
          <w:lang w:eastAsia="zh-CN"/>
        </w:rPr>
        <w:t>市科协有对相关单位作出进一步处理的权利。</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第五十</w:t>
      </w:r>
      <w:r>
        <w:rPr>
          <w:rFonts w:hint="eastAsia" w:ascii="黑体" w:hAnsi="黑体" w:eastAsia="黑体"/>
          <w:color w:val="auto"/>
          <w:sz w:val="32"/>
          <w:szCs w:val="32"/>
          <w:lang w:eastAsia="zh-CN"/>
        </w:rPr>
        <w:t>一</w:t>
      </w:r>
      <w:r>
        <w:rPr>
          <w:rFonts w:hint="eastAsia" w:ascii="黑体" w:hAnsi="黑体" w:eastAsia="黑体"/>
          <w:color w:val="auto"/>
          <w:sz w:val="32"/>
          <w:szCs w:val="32"/>
        </w:rPr>
        <w:t xml:space="preserve">条  </w:t>
      </w:r>
      <w:r>
        <w:rPr>
          <w:rFonts w:hint="eastAsia" w:ascii="仿宋" w:hAnsi="仿宋" w:eastAsia="仿宋"/>
          <w:color w:val="auto"/>
          <w:sz w:val="32"/>
          <w:szCs w:val="32"/>
        </w:rPr>
        <w:t>项目实施过程中，市科协相关领导和各责任部室要加强工作指导，帮助项目实施主体协调解决工作中遇到的困难和问题。对项目实施的调研指导，既要杜绝放任不管、服务缺位等官僚主义作风，又要防止频繁检查加重项目实施主体负担。</w:t>
      </w:r>
    </w:p>
    <w:p>
      <w:pPr>
        <w:jc w:val="center"/>
        <w:rPr>
          <w:rFonts w:ascii="仿宋" w:hAnsi="仿宋" w:eastAsia="仿宋"/>
          <w:b/>
          <w:color w:val="auto"/>
          <w:sz w:val="32"/>
          <w:szCs w:val="32"/>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六</w:t>
      </w:r>
      <w:r>
        <w:rPr>
          <w:rFonts w:hint="eastAsia" w:ascii="仿宋" w:hAnsi="仿宋" w:eastAsia="仿宋"/>
          <w:b/>
          <w:color w:val="auto"/>
          <w:sz w:val="32"/>
          <w:szCs w:val="32"/>
        </w:rPr>
        <w:t>节  项目验收和绩效评价</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第五十</w:t>
      </w:r>
      <w:r>
        <w:rPr>
          <w:rFonts w:hint="eastAsia" w:ascii="黑体" w:hAnsi="黑体" w:eastAsia="黑体"/>
          <w:color w:val="auto"/>
          <w:sz w:val="32"/>
          <w:szCs w:val="32"/>
          <w:lang w:eastAsia="zh-CN"/>
        </w:rPr>
        <w:t>二</w:t>
      </w:r>
      <w:r>
        <w:rPr>
          <w:rFonts w:hint="eastAsia" w:ascii="黑体" w:hAnsi="黑体" w:eastAsia="黑体"/>
          <w:color w:val="auto"/>
          <w:sz w:val="32"/>
          <w:szCs w:val="32"/>
        </w:rPr>
        <w:t xml:space="preserve">条  </w:t>
      </w:r>
      <w:r>
        <w:rPr>
          <w:rFonts w:hint="eastAsia" w:ascii="仿宋" w:hAnsi="仿宋" w:eastAsia="仿宋"/>
          <w:color w:val="auto"/>
          <w:sz w:val="32"/>
          <w:szCs w:val="32"/>
        </w:rPr>
        <w:t>项目实施主体在完成任务后，应按项目任务书确定的时间节点向相关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部室提出验收申请并报送完整反映项目实施情况的资料。</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第五十</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条  </w:t>
      </w:r>
      <w:r>
        <w:rPr>
          <w:rFonts w:hint="eastAsia" w:ascii="仿宋" w:hAnsi="仿宋" w:eastAsia="仿宋"/>
          <w:color w:val="auto"/>
          <w:sz w:val="32"/>
          <w:szCs w:val="32"/>
        </w:rPr>
        <w:t>项目由相关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进行验收并对验收结果负责。对确有必要组成验收组进行验收的单个项目，由市科协分管领导提请相关会议研究决定，相关业务部室组织实施。验收组的组成、工作规程和责任参照本办法有关项目评审的规定执行。</w:t>
      </w:r>
    </w:p>
    <w:p>
      <w:pPr>
        <w:ind w:firstLine="640" w:firstLineChars="200"/>
        <w:jc w:val="left"/>
        <w:rPr>
          <w:rFonts w:hint="default" w:ascii="仿宋" w:hAnsi="仿宋" w:eastAsia="仿宋"/>
          <w:color w:val="auto"/>
          <w:sz w:val="32"/>
          <w:szCs w:val="32"/>
          <w:lang w:val="en-US" w:eastAsia="zh-CN"/>
        </w:rPr>
      </w:pPr>
      <w:r>
        <w:rPr>
          <w:rFonts w:hint="eastAsia" w:ascii="仿宋" w:hAnsi="仿宋" w:eastAsia="仿宋"/>
          <w:color w:val="auto"/>
          <w:sz w:val="32"/>
          <w:szCs w:val="32"/>
        </w:rPr>
        <w:t>项目验收</w:t>
      </w:r>
      <w:r>
        <w:rPr>
          <w:rFonts w:hint="eastAsia" w:ascii="仿宋" w:hAnsi="仿宋" w:eastAsia="仿宋"/>
          <w:color w:val="auto"/>
          <w:sz w:val="32"/>
          <w:szCs w:val="32"/>
          <w:lang w:eastAsia="zh-CN"/>
        </w:rPr>
        <w:t>得分</w:t>
      </w:r>
      <w:r>
        <w:rPr>
          <w:rFonts w:hint="eastAsia" w:ascii="仿宋" w:hAnsi="仿宋" w:eastAsia="仿宋"/>
          <w:color w:val="auto"/>
          <w:sz w:val="32"/>
          <w:szCs w:val="32"/>
          <w:lang w:val="en-US" w:eastAsia="zh-CN"/>
        </w:rPr>
        <w:t>90分以上（含90分）为合格。</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第五十</w:t>
      </w:r>
      <w:r>
        <w:rPr>
          <w:rFonts w:hint="eastAsia" w:ascii="黑体" w:hAnsi="黑体" w:eastAsia="黑体"/>
          <w:color w:val="auto"/>
          <w:sz w:val="32"/>
          <w:szCs w:val="32"/>
          <w:lang w:eastAsia="zh-CN"/>
        </w:rPr>
        <w:t>四</w:t>
      </w:r>
      <w:r>
        <w:rPr>
          <w:rFonts w:hint="eastAsia" w:ascii="黑体" w:hAnsi="黑体" w:eastAsia="黑体"/>
          <w:color w:val="auto"/>
          <w:sz w:val="32"/>
          <w:szCs w:val="32"/>
        </w:rPr>
        <w:t xml:space="preserve">条 </w:t>
      </w:r>
      <w:r>
        <w:rPr>
          <w:rFonts w:hint="eastAsia" w:ascii="仿宋" w:hAnsi="仿宋" w:eastAsia="仿宋"/>
          <w:color w:val="auto"/>
          <w:sz w:val="32"/>
          <w:szCs w:val="32"/>
        </w:rPr>
        <w:t xml:space="preserve"> 通过验收的项目，由市科协行文确认并抄送项目实施主体。项目资料由各相关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部室规范建档备查。对未通过验收的项目，由相关</w:t>
      </w:r>
      <w:r>
        <w:rPr>
          <w:rFonts w:hint="eastAsia" w:ascii="仿宋" w:hAnsi="仿宋" w:eastAsia="仿宋"/>
          <w:color w:val="auto"/>
          <w:sz w:val="32"/>
          <w:szCs w:val="32"/>
          <w:lang w:eastAsia="zh-CN"/>
        </w:rPr>
        <w:t>业务</w:t>
      </w:r>
      <w:r>
        <w:rPr>
          <w:rFonts w:hint="eastAsia" w:ascii="仿宋" w:hAnsi="仿宋" w:eastAsia="仿宋"/>
          <w:color w:val="auto"/>
          <w:sz w:val="32"/>
          <w:szCs w:val="32"/>
        </w:rPr>
        <w:t>部室责令限期整改后复查。复查仍未通过验收的，收回节余资金，并取消该项目实施主体三年内申报市科协项目资格。</w:t>
      </w:r>
    </w:p>
    <w:p>
      <w:pPr>
        <w:ind w:firstLine="640" w:firstLineChars="200"/>
        <w:jc w:val="left"/>
        <w:rPr>
          <w:rFonts w:ascii="仿宋" w:hAnsi="仿宋" w:eastAsia="仿宋"/>
          <w:color w:val="auto"/>
          <w:sz w:val="32"/>
          <w:szCs w:val="32"/>
        </w:rPr>
      </w:pPr>
      <w:r>
        <w:rPr>
          <w:rFonts w:hint="eastAsia" w:ascii="黑体" w:hAnsi="黑体" w:eastAsia="黑体"/>
          <w:color w:val="auto"/>
          <w:sz w:val="32"/>
          <w:szCs w:val="32"/>
        </w:rPr>
        <w:t>第五十</w:t>
      </w:r>
      <w:r>
        <w:rPr>
          <w:rFonts w:hint="eastAsia" w:ascii="黑体" w:hAnsi="黑体" w:eastAsia="黑体"/>
          <w:color w:val="auto"/>
          <w:sz w:val="32"/>
          <w:szCs w:val="32"/>
          <w:lang w:eastAsia="zh-CN"/>
        </w:rPr>
        <w:t>五</w:t>
      </w:r>
      <w:r>
        <w:rPr>
          <w:rFonts w:hint="eastAsia" w:ascii="黑体" w:hAnsi="黑体" w:eastAsia="黑体"/>
          <w:color w:val="auto"/>
          <w:sz w:val="32"/>
          <w:szCs w:val="32"/>
        </w:rPr>
        <w:t xml:space="preserve">条 </w:t>
      </w:r>
      <w:r>
        <w:rPr>
          <w:rFonts w:hint="eastAsia" w:ascii="仿宋" w:hAnsi="仿宋" w:eastAsia="仿宋"/>
          <w:color w:val="auto"/>
          <w:sz w:val="32"/>
          <w:szCs w:val="32"/>
        </w:rPr>
        <w:t xml:space="preserve"> 市科协</w:t>
      </w:r>
      <w:r>
        <w:rPr>
          <w:rFonts w:ascii="仿宋" w:hAnsi="仿宋" w:eastAsia="仿宋"/>
          <w:color w:val="auto"/>
          <w:sz w:val="32"/>
          <w:szCs w:val="32"/>
        </w:rPr>
        <w:t>办公室</w:t>
      </w:r>
      <w:r>
        <w:rPr>
          <w:rFonts w:hint="eastAsia" w:ascii="仿宋" w:hAnsi="仿宋" w:eastAsia="仿宋"/>
          <w:color w:val="auto"/>
          <w:sz w:val="32"/>
          <w:szCs w:val="32"/>
          <w:lang w:eastAsia="zh-CN"/>
        </w:rPr>
        <w:t>应</w:t>
      </w:r>
      <w:r>
        <w:rPr>
          <w:rFonts w:ascii="仿宋" w:hAnsi="仿宋" w:eastAsia="仿宋"/>
          <w:color w:val="auto"/>
          <w:sz w:val="32"/>
          <w:szCs w:val="32"/>
        </w:rPr>
        <w:t>适时组织</w:t>
      </w:r>
      <w:r>
        <w:rPr>
          <w:rFonts w:hint="eastAsia" w:ascii="仿宋" w:hAnsi="仿宋" w:eastAsia="仿宋"/>
          <w:color w:val="auto"/>
          <w:sz w:val="32"/>
          <w:szCs w:val="32"/>
          <w:lang w:eastAsia="zh-CN"/>
        </w:rPr>
        <w:t>绩效评价。必要时可</w:t>
      </w:r>
      <w:r>
        <w:rPr>
          <w:rFonts w:ascii="仿宋" w:hAnsi="仿宋" w:eastAsia="仿宋"/>
          <w:color w:val="auto"/>
          <w:sz w:val="32"/>
          <w:szCs w:val="32"/>
        </w:rPr>
        <w:t>委托</w:t>
      </w:r>
      <w:r>
        <w:rPr>
          <w:rFonts w:hint="eastAsia" w:ascii="仿宋" w:hAnsi="仿宋" w:eastAsia="仿宋"/>
          <w:color w:val="auto"/>
          <w:sz w:val="32"/>
          <w:szCs w:val="32"/>
          <w:lang w:eastAsia="zh-CN"/>
        </w:rPr>
        <w:t>第三方</w:t>
      </w:r>
      <w:r>
        <w:rPr>
          <w:rFonts w:ascii="仿宋" w:hAnsi="仿宋" w:eastAsia="仿宋"/>
          <w:color w:val="auto"/>
          <w:sz w:val="32"/>
          <w:szCs w:val="32"/>
        </w:rPr>
        <w:t>机构对项目实施和资金使用情况进行绩效评价。评价结果依法依规运用</w:t>
      </w:r>
      <w:r>
        <w:rPr>
          <w:rFonts w:hint="eastAsia" w:ascii="仿宋" w:hAnsi="仿宋" w:eastAsia="仿宋"/>
          <w:color w:val="auto"/>
          <w:sz w:val="32"/>
          <w:szCs w:val="32"/>
          <w:lang w:eastAsia="zh-CN"/>
        </w:rPr>
        <w:t>，作为相关奖惩的依据</w:t>
      </w:r>
      <w:r>
        <w:rPr>
          <w:rFonts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绩效评价工作按照市财政局相关文件规定进行。</w:t>
      </w:r>
    </w:p>
    <w:p>
      <w:pPr>
        <w:jc w:val="center"/>
        <w:rPr>
          <w:rFonts w:ascii="黑体" w:hAnsi="黑体" w:eastAsia="黑体"/>
          <w:b/>
          <w:color w:val="auto"/>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 xml:space="preserve">第四章 责任追究 </w:t>
      </w:r>
    </w:p>
    <w:p>
      <w:pPr>
        <w:ind w:firstLine="640" w:firstLineChars="200"/>
        <w:jc w:val="left"/>
        <w:rPr>
          <w:rFonts w:ascii="仿宋" w:hAnsi="仿宋" w:eastAsia="仿宋"/>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五十</w:t>
      </w:r>
      <w:r>
        <w:rPr>
          <w:rFonts w:hint="eastAsia" w:ascii="黑体" w:hAnsi="黑体" w:eastAsia="黑体"/>
          <w:color w:val="auto"/>
          <w:sz w:val="32"/>
          <w:szCs w:val="32"/>
          <w:lang w:eastAsia="zh-CN"/>
        </w:rPr>
        <w:t>六</w:t>
      </w:r>
      <w:r>
        <w:rPr>
          <w:rFonts w:ascii="黑体" w:hAnsi="黑体" w:eastAsia="黑体"/>
          <w:color w:val="auto"/>
          <w:sz w:val="32"/>
          <w:szCs w:val="32"/>
        </w:rPr>
        <w:t>条</w:t>
      </w:r>
      <w:r>
        <w:rPr>
          <w:rFonts w:hint="eastAsia" w:ascii="仿宋" w:hAnsi="仿宋" w:eastAsia="仿宋"/>
          <w:color w:val="auto"/>
          <w:sz w:val="32"/>
          <w:szCs w:val="32"/>
        </w:rPr>
        <w:t xml:space="preserve">  对市科协系统负有项目管理、服务、监督职责的公职人员，违反政治纪律、组织纪律、廉洁纪律、群众纪律、工作纪律的，依照中国共产党问责条例、纪律处分条例、监察法、公职人员政务处分法等规定处理。</w:t>
      </w:r>
    </w:p>
    <w:p>
      <w:pPr>
        <w:ind w:firstLine="555"/>
        <w:rPr>
          <w:rFonts w:hint="eastAsia" w:ascii="仿宋" w:hAnsi="仿宋" w:eastAsia="仿宋"/>
          <w:color w:val="auto"/>
          <w:sz w:val="32"/>
          <w:szCs w:val="32"/>
          <w:lang w:eastAsia="zh-CN"/>
        </w:rPr>
      </w:pPr>
      <w:r>
        <w:rPr>
          <w:rFonts w:ascii="黑体" w:hAnsi="黑体" w:eastAsia="黑体"/>
          <w:color w:val="auto"/>
          <w:sz w:val="32"/>
          <w:szCs w:val="32"/>
        </w:rPr>
        <w:t>第</w:t>
      </w:r>
      <w:r>
        <w:rPr>
          <w:rFonts w:hint="eastAsia" w:ascii="黑体" w:hAnsi="黑体" w:eastAsia="黑体"/>
          <w:color w:val="auto"/>
          <w:sz w:val="32"/>
          <w:szCs w:val="32"/>
        </w:rPr>
        <w:t>五十</w:t>
      </w:r>
      <w:r>
        <w:rPr>
          <w:rFonts w:hint="eastAsia" w:ascii="黑体" w:hAnsi="黑体" w:eastAsia="黑体"/>
          <w:color w:val="auto"/>
          <w:sz w:val="32"/>
          <w:szCs w:val="32"/>
          <w:lang w:eastAsia="zh-CN"/>
        </w:rPr>
        <w:t>七</w:t>
      </w:r>
      <w:r>
        <w:rPr>
          <w:rFonts w:ascii="黑体" w:hAnsi="黑体" w:eastAsia="黑体"/>
          <w:color w:val="auto"/>
          <w:sz w:val="32"/>
          <w:szCs w:val="32"/>
        </w:rPr>
        <w:t>条</w:t>
      </w:r>
      <w:r>
        <w:rPr>
          <w:rFonts w:hint="eastAsia" w:ascii="仿宋" w:hAnsi="仿宋" w:eastAsia="仿宋"/>
          <w:color w:val="auto"/>
          <w:sz w:val="32"/>
          <w:szCs w:val="32"/>
        </w:rPr>
        <w:t xml:space="preserve">  对项目实施主体弄虚作假、违法失信、违反财经纪律等行为，依照本办法进行处理，记入诚信档案，并通报有关</w:t>
      </w:r>
      <w:r>
        <w:rPr>
          <w:rFonts w:hint="eastAsia" w:ascii="仿宋" w:hAnsi="仿宋" w:eastAsia="仿宋"/>
          <w:color w:val="auto"/>
          <w:sz w:val="32"/>
          <w:szCs w:val="32"/>
          <w:lang w:eastAsia="zh-CN"/>
        </w:rPr>
        <w:t>单位</w:t>
      </w:r>
      <w:r>
        <w:rPr>
          <w:rFonts w:hint="eastAsia" w:ascii="仿宋" w:hAnsi="仿宋" w:eastAsia="仿宋"/>
          <w:color w:val="auto"/>
          <w:sz w:val="32"/>
          <w:szCs w:val="32"/>
        </w:rPr>
        <w:t>。</w:t>
      </w:r>
      <w:r>
        <w:rPr>
          <w:rFonts w:hint="eastAsia" w:ascii="仿宋" w:hAnsi="仿宋" w:eastAsia="仿宋"/>
          <w:color w:val="auto"/>
          <w:sz w:val="32"/>
          <w:szCs w:val="32"/>
          <w:lang w:eastAsia="zh-CN"/>
        </w:rPr>
        <w:t>市科协</w:t>
      </w:r>
      <w:r>
        <w:rPr>
          <w:rFonts w:hint="eastAsia" w:ascii="仿宋" w:hAnsi="仿宋" w:eastAsia="仿宋"/>
          <w:color w:val="auto"/>
          <w:sz w:val="32"/>
          <w:szCs w:val="32"/>
          <w:lang w:eastAsia="zh-CN"/>
        </w:rPr>
        <w:t>建立项目主体黑名单制度，纳入黑名单的单位三年内不得申报市科协任何项目。</w:t>
      </w:r>
    </w:p>
    <w:p>
      <w:pPr>
        <w:ind w:firstLine="555"/>
        <w:rPr>
          <w:rFonts w:ascii="仿宋" w:hAnsi="仿宋" w:eastAsia="仿宋"/>
          <w:color w:val="auto"/>
          <w:sz w:val="32"/>
          <w:szCs w:val="32"/>
        </w:rPr>
      </w:pPr>
      <w:r>
        <w:rPr>
          <w:rFonts w:hint="eastAsia" w:ascii="仿宋" w:hAnsi="仿宋" w:eastAsia="仿宋"/>
          <w:color w:val="auto"/>
          <w:sz w:val="32"/>
          <w:szCs w:val="32"/>
        </w:rPr>
        <w:t>项目实施主体是市科协团体会员的，依照《襄阳市科协团体会员管理办法》处理。</w:t>
      </w:r>
    </w:p>
    <w:p>
      <w:pPr>
        <w:ind w:firstLine="555"/>
        <w:rPr>
          <w:rFonts w:ascii="仿宋" w:hAnsi="仿宋" w:eastAsia="仿宋"/>
          <w:color w:val="auto"/>
          <w:sz w:val="32"/>
          <w:szCs w:val="32"/>
        </w:rPr>
      </w:pPr>
      <w:r>
        <w:rPr>
          <w:rFonts w:hint="eastAsia" w:ascii="仿宋" w:hAnsi="仿宋" w:eastAsia="仿宋"/>
          <w:color w:val="auto"/>
          <w:sz w:val="32"/>
          <w:szCs w:val="32"/>
        </w:rPr>
        <w:t>项目实施主体的业务主管</w:t>
      </w:r>
      <w:r>
        <w:rPr>
          <w:rFonts w:hint="eastAsia" w:ascii="仿宋" w:hAnsi="仿宋" w:eastAsia="仿宋"/>
          <w:color w:val="auto"/>
          <w:sz w:val="32"/>
          <w:szCs w:val="32"/>
          <w:lang w:eastAsia="zh-CN"/>
        </w:rPr>
        <w:t>单位</w:t>
      </w:r>
      <w:r>
        <w:rPr>
          <w:rFonts w:hint="eastAsia" w:ascii="仿宋" w:hAnsi="仿宋" w:eastAsia="仿宋"/>
          <w:color w:val="auto"/>
          <w:sz w:val="32"/>
          <w:szCs w:val="32"/>
        </w:rPr>
        <w:t>是市科协的，市科协视其违法违规情节决定是否解除与其业务主管关系。</w:t>
      </w:r>
    </w:p>
    <w:p>
      <w:pPr>
        <w:ind w:firstLine="555"/>
        <w:rPr>
          <w:rFonts w:ascii="仿宋" w:hAnsi="仿宋" w:eastAsia="仿宋"/>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五十</w:t>
      </w:r>
      <w:r>
        <w:rPr>
          <w:rFonts w:hint="eastAsia" w:ascii="黑体" w:hAnsi="黑体" w:eastAsia="黑体"/>
          <w:color w:val="auto"/>
          <w:sz w:val="32"/>
          <w:szCs w:val="32"/>
          <w:lang w:eastAsia="zh-CN"/>
        </w:rPr>
        <w:t>八</w:t>
      </w:r>
      <w:r>
        <w:rPr>
          <w:rFonts w:ascii="黑体" w:hAnsi="黑体" w:eastAsia="黑体"/>
          <w:color w:val="auto"/>
          <w:sz w:val="32"/>
          <w:szCs w:val="32"/>
        </w:rPr>
        <w:t>条</w:t>
      </w:r>
      <w:r>
        <w:rPr>
          <w:rFonts w:hint="eastAsia" w:ascii="仿宋" w:hAnsi="仿宋" w:eastAsia="仿宋"/>
          <w:color w:val="auto"/>
          <w:sz w:val="32"/>
          <w:szCs w:val="32"/>
        </w:rPr>
        <w:t xml:space="preserve">  对参与项目评审工作的专家违纪违规行为，依照《襄阳市科协专家库专家参与评审工作负面清单管理办法》处理。</w:t>
      </w:r>
    </w:p>
    <w:p>
      <w:pPr>
        <w:jc w:val="center"/>
        <w:rPr>
          <w:rFonts w:ascii="黑体" w:hAnsi="黑体" w:eastAsia="黑体"/>
          <w:b/>
          <w:color w:val="auto"/>
          <w:sz w:val="32"/>
          <w:szCs w:val="32"/>
        </w:rPr>
      </w:pPr>
      <w:r>
        <w:rPr>
          <w:rFonts w:hint="eastAsia" w:ascii="黑体" w:hAnsi="黑体" w:eastAsia="黑体"/>
          <w:b/>
          <w:color w:val="auto"/>
          <w:sz w:val="32"/>
          <w:szCs w:val="32"/>
        </w:rPr>
        <w:t xml:space="preserve">第五章 附则 </w:t>
      </w:r>
    </w:p>
    <w:p>
      <w:pPr>
        <w:ind w:firstLine="640" w:firstLineChars="200"/>
        <w:rPr>
          <w:rFonts w:ascii="仿宋" w:hAnsi="仿宋" w:eastAsia="仿宋"/>
          <w:color w:val="auto"/>
          <w:sz w:val="32"/>
          <w:szCs w:val="32"/>
        </w:rPr>
      </w:pPr>
      <w:r>
        <w:rPr>
          <w:rFonts w:ascii="黑体" w:hAnsi="黑体" w:eastAsia="黑体"/>
          <w:color w:val="auto"/>
          <w:sz w:val="32"/>
          <w:szCs w:val="32"/>
        </w:rPr>
        <w:t>第</w:t>
      </w:r>
      <w:r>
        <w:rPr>
          <w:rFonts w:hint="eastAsia" w:ascii="黑体" w:hAnsi="黑体" w:eastAsia="黑体"/>
          <w:color w:val="auto"/>
          <w:sz w:val="32"/>
          <w:szCs w:val="32"/>
        </w:rPr>
        <w:t>五十九</w:t>
      </w:r>
      <w:r>
        <w:rPr>
          <w:rFonts w:ascii="黑体" w:hAnsi="黑体" w:eastAsia="黑体"/>
          <w:color w:val="auto"/>
          <w:sz w:val="32"/>
          <w:szCs w:val="32"/>
        </w:rPr>
        <w:t>条</w:t>
      </w:r>
      <w:r>
        <w:rPr>
          <w:rFonts w:hint="eastAsia" w:ascii="仿宋" w:hAnsi="仿宋" w:eastAsia="仿宋"/>
          <w:color w:val="auto"/>
          <w:sz w:val="32"/>
          <w:szCs w:val="32"/>
        </w:rPr>
        <w:t xml:space="preserve">  本办法由市科协负责解释。</w:t>
      </w:r>
    </w:p>
    <w:p>
      <w:pPr>
        <w:ind w:firstLine="640" w:firstLineChars="200"/>
        <w:rPr>
          <w:rFonts w:hint="eastAsia" w:ascii="仿宋" w:hAnsi="仿宋" w:eastAsia="仿宋"/>
          <w:color w:val="auto"/>
          <w:sz w:val="32"/>
          <w:szCs w:val="32"/>
        </w:rPr>
      </w:pPr>
      <w:r>
        <w:rPr>
          <w:rFonts w:hint="eastAsia" w:ascii="黑体" w:hAnsi="黑体" w:eastAsia="黑体"/>
          <w:color w:val="auto"/>
          <w:sz w:val="32"/>
          <w:szCs w:val="32"/>
        </w:rPr>
        <w:t>第六十条</w:t>
      </w:r>
      <w:r>
        <w:rPr>
          <w:rFonts w:hint="eastAsia" w:ascii="仿宋" w:hAnsi="仿宋" w:eastAsia="仿宋"/>
          <w:color w:val="auto"/>
          <w:sz w:val="32"/>
          <w:szCs w:val="32"/>
        </w:rPr>
        <w:t xml:space="preserve">  </w:t>
      </w:r>
      <w:r>
        <w:rPr>
          <w:rFonts w:hint="eastAsia" w:ascii="仿宋" w:hAnsi="仿宋" w:eastAsia="仿宋"/>
          <w:color w:val="auto"/>
          <w:sz w:val="32"/>
          <w:szCs w:val="32"/>
        </w:rPr>
        <w:t>本办法自印发之日起实施，</w:t>
      </w:r>
      <w:r>
        <w:rPr>
          <w:rFonts w:hint="eastAsia" w:ascii="仿宋" w:hAnsi="仿宋" w:eastAsia="仿宋"/>
          <w:color w:val="auto"/>
          <w:sz w:val="32"/>
          <w:szCs w:val="32"/>
          <w:lang w:eastAsia="zh-CN"/>
        </w:rPr>
        <w:t>原办法</w:t>
      </w:r>
      <w:r>
        <w:rPr>
          <w:rFonts w:hint="eastAsia" w:ascii="仿宋" w:hAnsi="仿宋" w:eastAsia="仿宋"/>
          <w:color w:val="auto"/>
          <w:sz w:val="32"/>
          <w:szCs w:val="32"/>
        </w:rPr>
        <w:t>同时废止。</w:t>
      </w: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695E8"/>
    <w:rsid w:val="F7E69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2023-01-31T18:05:00Z</dcterms:created>
  <dc:creator>谢梦薇</dc:creator>
  <cp:lastModifiedBy>谢梦薇</cp:lastModifiedBy>
  <dcterms:modified xsi:type="dcterms:W3CDTF">2023-01-31T18:05:51Z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